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9B" w:rsidRPr="00EE1DD7" w:rsidRDefault="00047E9B" w:rsidP="00295FFF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EE1DD7">
        <w:rPr>
          <w:rFonts w:asciiTheme="minorHAnsi" w:hAnsiTheme="minorHAnsi"/>
          <w:b/>
          <w:sz w:val="28"/>
          <w:szCs w:val="28"/>
        </w:rPr>
        <w:t>Reading Public Library</w:t>
      </w:r>
    </w:p>
    <w:p w:rsidR="00047E9B" w:rsidRDefault="00047E9B" w:rsidP="00295FFF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EE1DD7">
        <w:rPr>
          <w:rFonts w:asciiTheme="minorHAnsi" w:hAnsiTheme="minorHAnsi"/>
          <w:b/>
          <w:sz w:val="28"/>
          <w:szCs w:val="28"/>
        </w:rPr>
        <w:t>Security Camera Policy</w:t>
      </w:r>
    </w:p>
    <w:p w:rsidR="00EE1DD7" w:rsidRPr="00EE1DD7" w:rsidRDefault="00EE1DD7" w:rsidP="00295FFF">
      <w:pPr>
        <w:pStyle w:val="NoSpacing"/>
        <w:jc w:val="center"/>
        <w:rPr>
          <w:rFonts w:asciiTheme="minorHAnsi" w:hAnsiTheme="minorHAnsi"/>
        </w:rPr>
      </w:pPr>
      <w:r w:rsidRPr="00EE1DD7">
        <w:rPr>
          <w:rFonts w:asciiTheme="minorHAnsi" w:hAnsiTheme="minorHAnsi"/>
        </w:rPr>
        <w:t xml:space="preserve">Reviewed and Approved </w:t>
      </w:r>
      <w:r w:rsidR="006B1436">
        <w:rPr>
          <w:rFonts w:asciiTheme="minorHAnsi" w:hAnsiTheme="minorHAnsi"/>
        </w:rPr>
        <w:t>1</w:t>
      </w:r>
      <w:r w:rsidR="0018389A">
        <w:rPr>
          <w:rFonts w:asciiTheme="minorHAnsi" w:hAnsiTheme="minorHAnsi"/>
        </w:rPr>
        <w:t>1/17/2025</w:t>
      </w:r>
      <w:bookmarkStart w:id="0" w:name="_GoBack"/>
      <w:bookmarkEnd w:id="0"/>
    </w:p>
    <w:p w:rsidR="00047E9B" w:rsidRPr="006622AF" w:rsidRDefault="00047E9B" w:rsidP="00295FFF">
      <w:pPr>
        <w:spacing w:after="0" w:line="240" w:lineRule="auto"/>
      </w:pPr>
    </w:p>
    <w:p w:rsidR="00047E9B" w:rsidRPr="006622AF" w:rsidRDefault="00047E9B" w:rsidP="00295FFF">
      <w:pPr>
        <w:spacing w:after="0" w:line="240" w:lineRule="auto"/>
        <w:rPr>
          <w:b/>
        </w:rPr>
      </w:pPr>
      <w:r w:rsidRPr="006622AF">
        <w:rPr>
          <w:b/>
        </w:rPr>
        <w:t>Policy Statement:</w:t>
      </w:r>
    </w:p>
    <w:p w:rsidR="00047E9B" w:rsidRPr="006622AF" w:rsidRDefault="00047E9B" w:rsidP="00295FFF">
      <w:pPr>
        <w:spacing w:after="0" w:line="240" w:lineRule="auto"/>
        <w:ind w:left="360"/>
      </w:pPr>
      <w:r w:rsidRPr="006622AF">
        <w:t>The Reading Public Library strives to maintain a safe and secure environment for staff and patrons.</w:t>
      </w:r>
      <w:r w:rsidR="00295FFF">
        <w:t xml:space="preserve"> </w:t>
      </w:r>
      <w:r w:rsidRPr="006622AF">
        <w:t xml:space="preserve">In pursuit of this objective, selected areas of the library premises </w:t>
      </w:r>
      <w:r w:rsidR="00960864" w:rsidRPr="006622AF">
        <w:t xml:space="preserve">are </w:t>
      </w:r>
      <w:r w:rsidRPr="006622AF">
        <w:t>equipped with video cameras.</w:t>
      </w:r>
      <w:r w:rsidR="00295FFF">
        <w:t xml:space="preserve"> </w:t>
      </w:r>
      <w:r w:rsidRPr="006622AF">
        <w:t xml:space="preserve">The library’s video security system shall be used only for the protection and safety of </w:t>
      </w:r>
      <w:r w:rsidR="007F5BEB" w:rsidRPr="006622AF">
        <w:t>patrons</w:t>
      </w:r>
      <w:r w:rsidRPr="006622AF">
        <w:t>, employees, property, and to assist in law enforcement.</w:t>
      </w:r>
      <w:r w:rsidR="00295FFF">
        <w:t xml:space="preserve"> </w:t>
      </w:r>
      <w:r w:rsidRPr="006622AF">
        <w:t>The system is intended to complement and not replace other library security procedures.</w:t>
      </w:r>
    </w:p>
    <w:p w:rsidR="00047E9B" w:rsidRPr="006622AF" w:rsidRDefault="00047E9B" w:rsidP="00295FFF">
      <w:pPr>
        <w:spacing w:after="0" w:line="240" w:lineRule="auto"/>
      </w:pPr>
    </w:p>
    <w:p w:rsidR="00047E9B" w:rsidRPr="006622AF" w:rsidRDefault="00047E9B" w:rsidP="00295FFF">
      <w:pPr>
        <w:spacing w:after="0" w:line="240" w:lineRule="auto"/>
        <w:rPr>
          <w:b/>
        </w:rPr>
      </w:pPr>
      <w:r w:rsidRPr="006622AF">
        <w:rPr>
          <w:b/>
        </w:rPr>
        <w:t>Definition:</w:t>
      </w:r>
    </w:p>
    <w:p w:rsidR="00047E9B" w:rsidRPr="006622AF" w:rsidRDefault="00047E9B" w:rsidP="00295FFF">
      <w:pPr>
        <w:spacing w:after="0" w:line="240" w:lineRule="auto"/>
        <w:ind w:left="360"/>
      </w:pPr>
      <w:r w:rsidRPr="006622AF">
        <w:t>The security camera system is a closed network of cameras utilized to capture images and transmit them for display on a limited number of monitors.</w:t>
      </w:r>
    </w:p>
    <w:p w:rsidR="00047E9B" w:rsidRPr="006622AF" w:rsidRDefault="00047E9B" w:rsidP="00295FFF">
      <w:pPr>
        <w:spacing w:after="0" w:line="240" w:lineRule="auto"/>
      </w:pPr>
    </w:p>
    <w:p w:rsidR="00047E9B" w:rsidRPr="006622AF" w:rsidRDefault="00047E9B" w:rsidP="00295FFF">
      <w:pPr>
        <w:spacing w:after="0" w:line="240" w:lineRule="auto"/>
        <w:rPr>
          <w:b/>
        </w:rPr>
      </w:pPr>
      <w:r w:rsidRPr="006622AF">
        <w:rPr>
          <w:b/>
        </w:rPr>
        <w:t>Regulations:</w:t>
      </w:r>
    </w:p>
    <w:p w:rsidR="00047E9B" w:rsidRPr="006622AF" w:rsidRDefault="00047E9B" w:rsidP="00295FFF">
      <w:pPr>
        <w:pStyle w:val="ListParagraph"/>
        <w:numPr>
          <w:ilvl w:val="0"/>
          <w:numId w:val="1"/>
        </w:numPr>
        <w:spacing w:after="0" w:line="240" w:lineRule="auto"/>
      </w:pPr>
      <w:r w:rsidRPr="006622AF">
        <w:t>Only the Director, security guard, or employees designated by the Director are authorized to access, review</w:t>
      </w:r>
      <w:r w:rsidR="00970CE3" w:rsidRPr="006622AF">
        <w:t xml:space="preserve"> live or stored images, or operate the video security system.</w:t>
      </w:r>
      <w:r w:rsidR="00295FFF">
        <w:t xml:space="preserve"> </w:t>
      </w:r>
      <w:r w:rsidR="00970CE3" w:rsidRPr="006622AF">
        <w:t>Still shots or portions of video may be shown to other staff members for security purposes.</w:t>
      </w:r>
    </w:p>
    <w:p w:rsidR="00970CE3" w:rsidRPr="006622AF" w:rsidRDefault="00970CE3" w:rsidP="00295FFF">
      <w:pPr>
        <w:pStyle w:val="ListParagraph"/>
        <w:numPr>
          <w:ilvl w:val="0"/>
          <w:numId w:val="1"/>
        </w:numPr>
        <w:spacing w:after="0" w:line="240" w:lineRule="auto"/>
      </w:pPr>
      <w:r w:rsidRPr="006622AF">
        <w:t xml:space="preserve">Reasonable efforts shall be made to safeguard the privacy of </w:t>
      </w:r>
      <w:r w:rsidR="00960864" w:rsidRPr="006622AF">
        <w:t>patrons</w:t>
      </w:r>
      <w:r w:rsidRPr="006622AF">
        <w:t xml:space="preserve"> and employees.</w:t>
      </w:r>
    </w:p>
    <w:p w:rsidR="00970CE3" w:rsidRPr="006622AF" w:rsidRDefault="00970CE3" w:rsidP="00295FFF">
      <w:pPr>
        <w:pStyle w:val="ListParagraph"/>
        <w:numPr>
          <w:ilvl w:val="0"/>
          <w:numId w:val="1"/>
        </w:numPr>
        <w:spacing w:after="0" w:line="240" w:lineRule="auto"/>
      </w:pPr>
      <w:r w:rsidRPr="006622AF">
        <w:t xml:space="preserve">With the exception of records retained for criminal, safety or security investigations, the library will </w:t>
      </w:r>
      <w:r w:rsidR="00D76958" w:rsidRPr="006622AF">
        <w:t xml:space="preserve">only </w:t>
      </w:r>
      <w:r w:rsidRPr="006622AF">
        <w:t xml:space="preserve">maintain a copy of recordings for </w:t>
      </w:r>
      <w:r w:rsidR="00D76958" w:rsidRPr="006622AF">
        <w:t>a limited period.</w:t>
      </w:r>
    </w:p>
    <w:p w:rsidR="00970CE3" w:rsidRPr="006622AF" w:rsidRDefault="00970CE3" w:rsidP="00295FFF">
      <w:pPr>
        <w:pStyle w:val="ListParagraph"/>
        <w:numPr>
          <w:ilvl w:val="0"/>
          <w:numId w:val="1"/>
        </w:numPr>
        <w:spacing w:after="0" w:line="240" w:lineRule="auto"/>
      </w:pPr>
      <w:r w:rsidRPr="006622AF">
        <w:t>The Director or his/her designee may use a still shot or portions of the recorded data to request law enforcement review for assessing a security risk or investigating a crime.</w:t>
      </w:r>
    </w:p>
    <w:p w:rsidR="00970CE3" w:rsidRPr="006622AF" w:rsidRDefault="00970CE3" w:rsidP="00295FFF">
      <w:pPr>
        <w:pStyle w:val="ListParagraph"/>
        <w:numPr>
          <w:ilvl w:val="0"/>
          <w:numId w:val="1"/>
        </w:numPr>
        <w:spacing w:after="0" w:line="240" w:lineRule="auto"/>
      </w:pPr>
      <w:r w:rsidRPr="006622AF">
        <w:t>For investigations initiated by law enforcement agencies, recorded data will be made available to law enforcement.</w:t>
      </w:r>
      <w:r w:rsidR="00295FFF">
        <w:t xml:space="preserve"> </w:t>
      </w:r>
      <w:r w:rsidRPr="006622AF">
        <w:t>Only the Director or Director’s designee will be authorized to release images to law enforcement.</w:t>
      </w:r>
    </w:p>
    <w:p w:rsidR="00970CE3" w:rsidRPr="006622AF" w:rsidRDefault="00970CE3" w:rsidP="00295FFF">
      <w:pPr>
        <w:pStyle w:val="ListParagraph"/>
        <w:numPr>
          <w:ilvl w:val="0"/>
          <w:numId w:val="1"/>
        </w:numPr>
        <w:spacing w:after="0" w:line="240" w:lineRule="auto"/>
      </w:pPr>
      <w:r w:rsidRPr="006622AF">
        <w:t>The digital video recorder and recorded data shall be considered confidential and maintained in a secure manner.</w:t>
      </w:r>
    </w:p>
    <w:p w:rsidR="00970CE3" w:rsidRDefault="00970CE3" w:rsidP="00295FFF">
      <w:pPr>
        <w:pStyle w:val="ListParagraph"/>
        <w:numPr>
          <w:ilvl w:val="0"/>
          <w:numId w:val="1"/>
        </w:numPr>
        <w:spacing w:after="0" w:line="240" w:lineRule="auto"/>
      </w:pPr>
      <w:r w:rsidRPr="006622AF">
        <w:t>Signage shall be posted to inform the public of the presence of security cameras.</w:t>
      </w:r>
    </w:p>
    <w:p w:rsidR="00FB7D65" w:rsidRDefault="00FB7D65" w:rsidP="00295FFF">
      <w:pPr>
        <w:spacing w:after="0" w:line="240" w:lineRule="auto"/>
      </w:pPr>
    </w:p>
    <w:p w:rsidR="00295FFF" w:rsidRDefault="00295FFF" w:rsidP="00295FFF">
      <w:pPr>
        <w:spacing w:after="0" w:line="240" w:lineRule="auto"/>
        <w:rPr>
          <w:sz w:val="18"/>
          <w:szCs w:val="18"/>
        </w:rPr>
      </w:pPr>
    </w:p>
    <w:p w:rsidR="00295FFF" w:rsidRDefault="00295FFF" w:rsidP="00295FFF">
      <w:pPr>
        <w:spacing w:after="0" w:line="240" w:lineRule="auto"/>
        <w:rPr>
          <w:sz w:val="18"/>
          <w:szCs w:val="18"/>
        </w:rPr>
      </w:pPr>
    </w:p>
    <w:p w:rsidR="00295FFF" w:rsidRDefault="00295FFF" w:rsidP="00295FFF">
      <w:pPr>
        <w:spacing w:after="0" w:line="240" w:lineRule="auto"/>
        <w:rPr>
          <w:sz w:val="18"/>
          <w:szCs w:val="18"/>
        </w:rPr>
      </w:pPr>
    </w:p>
    <w:p w:rsidR="00295FFF" w:rsidRDefault="00295FFF" w:rsidP="00295FFF">
      <w:pPr>
        <w:spacing w:after="0" w:line="240" w:lineRule="auto"/>
        <w:rPr>
          <w:sz w:val="18"/>
          <w:szCs w:val="18"/>
        </w:rPr>
      </w:pPr>
    </w:p>
    <w:p w:rsidR="00295FFF" w:rsidRDefault="00295FFF" w:rsidP="00295FFF">
      <w:pPr>
        <w:spacing w:after="0" w:line="240" w:lineRule="auto"/>
        <w:rPr>
          <w:sz w:val="18"/>
          <w:szCs w:val="18"/>
        </w:rPr>
      </w:pPr>
    </w:p>
    <w:p w:rsidR="00295FFF" w:rsidRDefault="00295FFF" w:rsidP="00295FFF">
      <w:pPr>
        <w:spacing w:after="0" w:line="240" w:lineRule="auto"/>
        <w:rPr>
          <w:sz w:val="18"/>
          <w:szCs w:val="18"/>
        </w:rPr>
      </w:pPr>
    </w:p>
    <w:p w:rsidR="00295FFF" w:rsidRDefault="00295FFF" w:rsidP="00295FFF">
      <w:pPr>
        <w:spacing w:after="0" w:line="240" w:lineRule="auto"/>
        <w:rPr>
          <w:sz w:val="18"/>
          <w:szCs w:val="18"/>
        </w:rPr>
      </w:pPr>
    </w:p>
    <w:p w:rsidR="00295FFF" w:rsidRDefault="00295FFF" w:rsidP="00295FFF">
      <w:pPr>
        <w:spacing w:after="0" w:line="240" w:lineRule="auto"/>
        <w:rPr>
          <w:sz w:val="18"/>
          <w:szCs w:val="18"/>
        </w:rPr>
      </w:pPr>
    </w:p>
    <w:p w:rsidR="00295FFF" w:rsidRDefault="00295FFF" w:rsidP="00295FFF">
      <w:pPr>
        <w:spacing w:after="0" w:line="240" w:lineRule="auto"/>
        <w:rPr>
          <w:sz w:val="18"/>
          <w:szCs w:val="18"/>
        </w:rPr>
      </w:pPr>
    </w:p>
    <w:p w:rsidR="00295FFF" w:rsidRDefault="00295FFF" w:rsidP="00295FFF">
      <w:pPr>
        <w:spacing w:after="0" w:line="240" w:lineRule="auto"/>
        <w:rPr>
          <w:sz w:val="18"/>
          <w:szCs w:val="18"/>
        </w:rPr>
      </w:pPr>
    </w:p>
    <w:p w:rsidR="00FB7D65" w:rsidRPr="00D135AB" w:rsidRDefault="00E43F6F" w:rsidP="00295FFF">
      <w:pPr>
        <w:spacing w:after="0" w:line="240" w:lineRule="auto"/>
        <w:rPr>
          <w:sz w:val="18"/>
          <w:szCs w:val="18"/>
        </w:rPr>
      </w:pPr>
      <w:r w:rsidRPr="00D135AB">
        <w:rPr>
          <w:sz w:val="18"/>
          <w:szCs w:val="18"/>
        </w:rPr>
        <w:t>Policy History</w:t>
      </w:r>
    </w:p>
    <w:p w:rsidR="00FB7D65" w:rsidRPr="00D135AB" w:rsidRDefault="00FB7D65" w:rsidP="00295FFF">
      <w:pPr>
        <w:spacing w:after="0" w:line="240" w:lineRule="auto"/>
        <w:rPr>
          <w:sz w:val="18"/>
          <w:szCs w:val="18"/>
        </w:rPr>
      </w:pPr>
      <w:r w:rsidRPr="00D135AB">
        <w:rPr>
          <w:sz w:val="18"/>
          <w:szCs w:val="18"/>
        </w:rPr>
        <w:t>Adopted 12/19/2016</w:t>
      </w:r>
    </w:p>
    <w:p w:rsidR="00FB7D65" w:rsidRPr="00D135AB" w:rsidRDefault="00FB7D65" w:rsidP="00295FFF">
      <w:pPr>
        <w:spacing w:after="0" w:line="240" w:lineRule="auto"/>
        <w:rPr>
          <w:sz w:val="18"/>
          <w:szCs w:val="18"/>
        </w:rPr>
      </w:pPr>
      <w:r w:rsidRPr="00D135AB">
        <w:rPr>
          <w:sz w:val="18"/>
          <w:szCs w:val="18"/>
        </w:rPr>
        <w:t>Reviewed and Accepted 11/20/2017</w:t>
      </w:r>
    </w:p>
    <w:p w:rsidR="003C5CDB" w:rsidRPr="0018389A" w:rsidRDefault="003C5CDB" w:rsidP="00295FFF">
      <w:pPr>
        <w:spacing w:after="0" w:line="240" w:lineRule="auto"/>
        <w:rPr>
          <w:sz w:val="18"/>
          <w:szCs w:val="18"/>
        </w:rPr>
      </w:pPr>
      <w:r w:rsidRPr="0018389A">
        <w:rPr>
          <w:sz w:val="18"/>
          <w:szCs w:val="18"/>
        </w:rPr>
        <w:t>Reviewed and Accepted 12/17/2018</w:t>
      </w:r>
    </w:p>
    <w:p w:rsidR="00EE1DD7" w:rsidRPr="0018389A" w:rsidRDefault="00EE1DD7" w:rsidP="00295FFF">
      <w:pPr>
        <w:spacing w:after="0" w:line="240" w:lineRule="auto"/>
        <w:rPr>
          <w:sz w:val="18"/>
          <w:szCs w:val="18"/>
        </w:rPr>
      </w:pPr>
      <w:r w:rsidRPr="0018389A">
        <w:rPr>
          <w:sz w:val="18"/>
          <w:szCs w:val="18"/>
        </w:rPr>
        <w:t>Revised and Approved 12/16/2019</w:t>
      </w:r>
    </w:p>
    <w:p w:rsidR="009E4412" w:rsidRPr="0018389A" w:rsidRDefault="009E4412" w:rsidP="00295FFF">
      <w:pPr>
        <w:spacing w:after="0" w:line="240" w:lineRule="auto"/>
        <w:rPr>
          <w:sz w:val="18"/>
          <w:szCs w:val="18"/>
        </w:rPr>
      </w:pPr>
      <w:r w:rsidRPr="0018389A">
        <w:rPr>
          <w:sz w:val="18"/>
          <w:szCs w:val="18"/>
        </w:rPr>
        <w:t>Reviewed and Approved 11/16/2020</w:t>
      </w:r>
    </w:p>
    <w:p w:rsidR="00047E9B" w:rsidRPr="0018389A" w:rsidRDefault="006B1436" w:rsidP="00295FFF">
      <w:pPr>
        <w:pStyle w:val="NoSpacing"/>
        <w:rPr>
          <w:rFonts w:asciiTheme="minorHAnsi" w:hAnsiTheme="minorHAnsi"/>
          <w:sz w:val="18"/>
          <w:szCs w:val="18"/>
        </w:rPr>
      </w:pPr>
      <w:r w:rsidRPr="0018389A">
        <w:rPr>
          <w:rFonts w:asciiTheme="minorHAnsi" w:hAnsiTheme="minorHAnsi"/>
          <w:sz w:val="18"/>
          <w:szCs w:val="18"/>
        </w:rPr>
        <w:t>Reviewed and Approved 11/15/2021</w:t>
      </w:r>
    </w:p>
    <w:p w:rsidR="007C65DA" w:rsidRPr="0018389A" w:rsidRDefault="007C65DA" w:rsidP="00295FFF">
      <w:pPr>
        <w:pStyle w:val="NoSpacing"/>
        <w:rPr>
          <w:rFonts w:asciiTheme="minorHAnsi" w:hAnsiTheme="minorHAnsi"/>
          <w:sz w:val="18"/>
          <w:szCs w:val="18"/>
        </w:rPr>
      </w:pPr>
      <w:r w:rsidRPr="0018389A">
        <w:rPr>
          <w:rFonts w:asciiTheme="minorHAnsi" w:hAnsiTheme="minorHAnsi"/>
          <w:sz w:val="18"/>
          <w:szCs w:val="18"/>
        </w:rPr>
        <w:t>Reviewed and Approved 10/17/2022</w:t>
      </w:r>
    </w:p>
    <w:p w:rsidR="00D135AB" w:rsidRPr="0018389A" w:rsidRDefault="00D135AB" w:rsidP="00295FFF">
      <w:pPr>
        <w:pStyle w:val="NoSpacing"/>
        <w:rPr>
          <w:rFonts w:asciiTheme="minorHAnsi" w:hAnsiTheme="minorHAnsi"/>
          <w:sz w:val="18"/>
          <w:szCs w:val="18"/>
        </w:rPr>
      </w:pPr>
      <w:r w:rsidRPr="0018389A">
        <w:rPr>
          <w:rFonts w:asciiTheme="minorHAnsi" w:hAnsiTheme="minorHAnsi"/>
          <w:sz w:val="18"/>
          <w:szCs w:val="18"/>
        </w:rPr>
        <w:t>Reviewed and Approved 11/20/2023</w:t>
      </w:r>
    </w:p>
    <w:p w:rsidR="0018389A" w:rsidRPr="0018389A" w:rsidRDefault="0018389A" w:rsidP="0018389A">
      <w:pPr>
        <w:pStyle w:val="NoSpacing"/>
        <w:rPr>
          <w:rFonts w:asciiTheme="minorHAnsi" w:hAnsiTheme="minorHAnsi"/>
          <w:sz w:val="18"/>
          <w:szCs w:val="18"/>
        </w:rPr>
      </w:pPr>
      <w:r w:rsidRPr="0018389A">
        <w:rPr>
          <w:rFonts w:asciiTheme="minorHAnsi" w:hAnsiTheme="minorHAnsi"/>
          <w:sz w:val="18"/>
          <w:szCs w:val="18"/>
        </w:rPr>
        <w:t>Reviewed and Approved 12/16/2024</w:t>
      </w:r>
    </w:p>
    <w:p w:rsidR="00D135AB" w:rsidRPr="006622AF" w:rsidRDefault="00D135AB" w:rsidP="00295FFF">
      <w:pPr>
        <w:pStyle w:val="NoSpacing"/>
      </w:pPr>
    </w:p>
    <w:sectPr w:rsidR="00D135AB" w:rsidRPr="006622AF" w:rsidSect="00EE1DD7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66D"/>
    <w:multiLevelType w:val="hybridMultilevel"/>
    <w:tmpl w:val="1BB42EC0"/>
    <w:lvl w:ilvl="0" w:tplc="34B091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0AB9"/>
    <w:multiLevelType w:val="hybridMultilevel"/>
    <w:tmpl w:val="26DE69BA"/>
    <w:lvl w:ilvl="0" w:tplc="34B091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65C8"/>
    <w:multiLevelType w:val="hybridMultilevel"/>
    <w:tmpl w:val="E38C1880"/>
    <w:lvl w:ilvl="0" w:tplc="34B091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E40C6"/>
    <w:multiLevelType w:val="hybridMultilevel"/>
    <w:tmpl w:val="66541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352C2"/>
    <w:multiLevelType w:val="hybridMultilevel"/>
    <w:tmpl w:val="534E42BE"/>
    <w:lvl w:ilvl="0" w:tplc="34B091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5A00"/>
    <w:multiLevelType w:val="hybridMultilevel"/>
    <w:tmpl w:val="D7149822"/>
    <w:lvl w:ilvl="0" w:tplc="1EC60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9B"/>
    <w:rsid w:val="00047E9B"/>
    <w:rsid w:val="00056AE8"/>
    <w:rsid w:val="0018389A"/>
    <w:rsid w:val="001D0DD5"/>
    <w:rsid w:val="001E0D2C"/>
    <w:rsid w:val="002240B5"/>
    <w:rsid w:val="00295FFF"/>
    <w:rsid w:val="003C5CDB"/>
    <w:rsid w:val="00532541"/>
    <w:rsid w:val="005859D9"/>
    <w:rsid w:val="006622AF"/>
    <w:rsid w:val="006B1436"/>
    <w:rsid w:val="007C65DA"/>
    <w:rsid w:val="007D1046"/>
    <w:rsid w:val="007F5BEB"/>
    <w:rsid w:val="008A0C58"/>
    <w:rsid w:val="00960864"/>
    <w:rsid w:val="00970CE3"/>
    <w:rsid w:val="009E4412"/>
    <w:rsid w:val="00C836C3"/>
    <w:rsid w:val="00D135AB"/>
    <w:rsid w:val="00D76958"/>
    <w:rsid w:val="00E43F6F"/>
    <w:rsid w:val="00EA303F"/>
    <w:rsid w:val="00EE1DD7"/>
    <w:rsid w:val="00FB7D65"/>
    <w:rsid w:val="00FE70A6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6E33"/>
  <w15:docId w15:val="{6A3322D6-3A6C-4A6B-AC58-6F3A5A2D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7E9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7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Oneil</dc:creator>
  <cp:lastModifiedBy>Melissa Adams</cp:lastModifiedBy>
  <cp:revision>3</cp:revision>
  <cp:lastPrinted>2016-11-01T22:10:00Z</cp:lastPrinted>
  <dcterms:created xsi:type="dcterms:W3CDTF">2025-11-18T18:39:00Z</dcterms:created>
  <dcterms:modified xsi:type="dcterms:W3CDTF">2025-11-18T18:39:00Z</dcterms:modified>
</cp:coreProperties>
</file>