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F9" w:rsidRPr="00DD04FC" w:rsidRDefault="003E3A8B" w:rsidP="001F0B65">
      <w:pPr>
        <w:pStyle w:val="NoSpacing"/>
        <w:jc w:val="center"/>
        <w:rPr>
          <w:rFonts w:asciiTheme="minorHAnsi" w:hAnsiTheme="minorHAnsi"/>
          <w:b/>
          <w:sz w:val="28"/>
          <w:szCs w:val="28"/>
        </w:rPr>
      </w:pPr>
      <w:r w:rsidRPr="00DD04FC">
        <w:rPr>
          <w:rFonts w:asciiTheme="minorHAnsi" w:hAnsiTheme="minorHAnsi"/>
          <w:b/>
          <w:sz w:val="28"/>
          <w:szCs w:val="28"/>
        </w:rPr>
        <w:t>Reading Public Library</w:t>
      </w:r>
    </w:p>
    <w:p w:rsidR="005744BF" w:rsidRDefault="003E3A8B" w:rsidP="001F0B65">
      <w:pPr>
        <w:pStyle w:val="NoSpacing"/>
        <w:jc w:val="center"/>
        <w:rPr>
          <w:rFonts w:asciiTheme="minorHAnsi" w:hAnsiTheme="minorHAnsi"/>
          <w:b/>
          <w:sz w:val="28"/>
          <w:szCs w:val="28"/>
        </w:rPr>
      </w:pPr>
      <w:r w:rsidRPr="00DD04FC">
        <w:rPr>
          <w:rFonts w:asciiTheme="minorHAnsi" w:hAnsiTheme="minorHAnsi"/>
          <w:b/>
          <w:sz w:val="28"/>
          <w:szCs w:val="28"/>
        </w:rPr>
        <w:t>Privacy Policy</w:t>
      </w:r>
    </w:p>
    <w:p w:rsidR="00DD04FC" w:rsidRPr="00DD04FC" w:rsidRDefault="00D310E9" w:rsidP="001F0B65">
      <w:pPr>
        <w:pStyle w:val="NoSpacing"/>
        <w:jc w:val="center"/>
        <w:rPr>
          <w:rFonts w:asciiTheme="minorHAnsi" w:hAnsiTheme="minorHAnsi"/>
        </w:rPr>
      </w:pPr>
      <w:r>
        <w:rPr>
          <w:rFonts w:asciiTheme="minorHAnsi" w:hAnsiTheme="minorHAnsi"/>
        </w:rPr>
        <w:t>Reviewed</w:t>
      </w:r>
      <w:r w:rsidR="006574EB">
        <w:rPr>
          <w:rFonts w:asciiTheme="minorHAnsi" w:hAnsiTheme="minorHAnsi"/>
        </w:rPr>
        <w:t xml:space="preserve"> and Approved </w:t>
      </w:r>
      <w:r>
        <w:rPr>
          <w:rFonts w:asciiTheme="minorHAnsi" w:hAnsiTheme="minorHAnsi"/>
        </w:rPr>
        <w:t>1</w:t>
      </w:r>
      <w:r w:rsidR="00041615">
        <w:rPr>
          <w:rFonts w:asciiTheme="minorHAnsi" w:hAnsiTheme="minorHAnsi"/>
        </w:rPr>
        <w:t>1</w:t>
      </w:r>
      <w:r>
        <w:rPr>
          <w:rFonts w:asciiTheme="minorHAnsi" w:hAnsiTheme="minorHAnsi"/>
        </w:rPr>
        <w:t>/</w:t>
      </w:r>
      <w:r w:rsidR="00E64BD0">
        <w:rPr>
          <w:rFonts w:asciiTheme="minorHAnsi" w:hAnsiTheme="minorHAnsi"/>
        </w:rPr>
        <w:t>1</w:t>
      </w:r>
      <w:r w:rsidR="00041615">
        <w:rPr>
          <w:rFonts w:asciiTheme="minorHAnsi" w:hAnsiTheme="minorHAnsi"/>
        </w:rPr>
        <w:t>7/2025</w:t>
      </w:r>
      <w:bookmarkStart w:id="0" w:name="_GoBack"/>
      <w:bookmarkEnd w:id="0"/>
    </w:p>
    <w:p w:rsidR="001F0B65" w:rsidRDefault="001F0B65" w:rsidP="001F0B65">
      <w:pPr>
        <w:spacing w:after="0" w:line="240" w:lineRule="auto"/>
        <w:rPr>
          <w:rFonts w:asciiTheme="minorHAnsi" w:hAnsiTheme="minorHAnsi"/>
        </w:rPr>
      </w:pPr>
    </w:p>
    <w:p w:rsidR="003E3A8B" w:rsidRPr="00DD04FC" w:rsidRDefault="003E3A8B" w:rsidP="001F0B65">
      <w:pPr>
        <w:spacing w:after="0" w:line="240" w:lineRule="auto"/>
        <w:rPr>
          <w:rFonts w:asciiTheme="minorHAnsi" w:hAnsiTheme="minorHAnsi"/>
        </w:rPr>
      </w:pPr>
      <w:r w:rsidRPr="00DD04FC">
        <w:rPr>
          <w:rFonts w:asciiTheme="minorHAnsi" w:hAnsiTheme="minorHAnsi"/>
        </w:rPr>
        <w:t>The Reading Public Library will comp</w:t>
      </w:r>
      <w:r w:rsidR="00F84FB5" w:rsidRPr="00DD04FC">
        <w:rPr>
          <w:rFonts w:asciiTheme="minorHAnsi" w:hAnsiTheme="minorHAnsi"/>
        </w:rPr>
        <w:t>ly with the appropriate statute</w:t>
      </w:r>
      <w:r w:rsidRPr="00DD04FC">
        <w:rPr>
          <w:rFonts w:asciiTheme="minorHAnsi" w:hAnsiTheme="minorHAnsi"/>
        </w:rPr>
        <w:t xml:space="preserve"> of the Commonwealth of Pennsylvania with regard to confidentiality of records</w:t>
      </w:r>
      <w:r w:rsidR="00F84FB5" w:rsidRPr="00DD04FC">
        <w:rPr>
          <w:rFonts w:asciiTheme="minorHAnsi" w:hAnsiTheme="minorHAnsi"/>
        </w:rPr>
        <w:t xml:space="preserve"> w</w:t>
      </w:r>
      <w:r w:rsidRPr="00DD04FC">
        <w:rPr>
          <w:rFonts w:asciiTheme="minorHAnsi" w:hAnsiTheme="minorHAnsi"/>
        </w:rPr>
        <w:t>hich state</w:t>
      </w:r>
      <w:r w:rsidR="00F84FB5" w:rsidRPr="00DD04FC">
        <w:rPr>
          <w:rFonts w:asciiTheme="minorHAnsi" w:hAnsiTheme="minorHAnsi"/>
        </w:rPr>
        <w:t>s</w:t>
      </w:r>
      <w:r w:rsidRPr="00DD04FC">
        <w:rPr>
          <w:rFonts w:asciiTheme="minorHAnsi" w:hAnsiTheme="minorHAnsi"/>
        </w:rPr>
        <w:t>:</w:t>
      </w:r>
      <w:r w:rsidR="004F109A">
        <w:rPr>
          <w:rFonts w:asciiTheme="minorHAnsi" w:hAnsiTheme="minorHAnsi"/>
        </w:rPr>
        <w:t xml:space="preserve"> </w:t>
      </w:r>
      <w:r w:rsidRPr="00DD04FC">
        <w:rPr>
          <w:rFonts w:asciiTheme="minorHAnsi" w:hAnsiTheme="minorHAnsi"/>
        </w:rPr>
        <w:t>Records related to the circulation of library materials which contain the names or other personally</w:t>
      </w:r>
      <w:r w:rsidR="004F109A">
        <w:rPr>
          <w:rFonts w:asciiTheme="minorHAnsi" w:hAnsiTheme="minorHAnsi"/>
        </w:rPr>
        <w:t xml:space="preserve"> </w:t>
      </w:r>
      <w:r w:rsidR="00B251DB" w:rsidRPr="00DD04FC">
        <w:rPr>
          <w:rFonts w:asciiTheme="minorHAnsi" w:hAnsiTheme="minorHAnsi"/>
        </w:rPr>
        <w:t>i</w:t>
      </w:r>
      <w:r w:rsidRPr="00DD04FC">
        <w:rPr>
          <w:rFonts w:asciiTheme="minorHAnsi" w:hAnsiTheme="minorHAnsi"/>
        </w:rPr>
        <w:t xml:space="preserve">dentifying details regarding the users of the State Library or any local library which is </w:t>
      </w:r>
      <w:r w:rsidR="00B251DB" w:rsidRPr="00DD04FC">
        <w:rPr>
          <w:rFonts w:asciiTheme="minorHAnsi" w:hAnsiTheme="minorHAnsi"/>
        </w:rPr>
        <w:t>e</w:t>
      </w:r>
      <w:r w:rsidRPr="00DD04FC">
        <w:rPr>
          <w:rFonts w:asciiTheme="minorHAnsi" w:hAnsiTheme="minorHAnsi"/>
        </w:rPr>
        <w:t>stablished or maintained under any law of the Commonwealth or the library of any university, college or educational institution chartered by the Commonwealth or the library of any public school or branch reading room, deposit station or agency operated in connection therewith, shall be confidential and shall not be made available to anyone except by a court order in a criminal proceeding. (24 PA. C.S.A. Section 4428)</w:t>
      </w:r>
    </w:p>
    <w:p w:rsidR="00F84FB5" w:rsidRPr="00DD04FC" w:rsidRDefault="00F84FB5" w:rsidP="001F0B65">
      <w:pPr>
        <w:pStyle w:val="NormalWeb"/>
        <w:spacing w:before="0" w:beforeAutospacing="0" w:after="0" w:afterAutospacing="0"/>
        <w:rPr>
          <w:rFonts w:asciiTheme="minorHAnsi" w:hAnsiTheme="minorHAnsi"/>
          <w:sz w:val="22"/>
          <w:szCs w:val="22"/>
        </w:rPr>
      </w:pPr>
    </w:p>
    <w:p w:rsidR="00B248D7" w:rsidRPr="00DD04FC" w:rsidRDefault="00F84FB5" w:rsidP="001F0B65">
      <w:pPr>
        <w:pStyle w:val="NormalWeb"/>
        <w:spacing w:before="0" w:beforeAutospacing="0" w:after="0" w:afterAutospacing="0"/>
        <w:rPr>
          <w:rFonts w:asciiTheme="minorHAnsi" w:hAnsiTheme="minorHAnsi"/>
          <w:sz w:val="22"/>
          <w:szCs w:val="22"/>
        </w:rPr>
      </w:pPr>
      <w:r w:rsidRPr="00DD04FC">
        <w:rPr>
          <w:rFonts w:asciiTheme="minorHAnsi" w:hAnsiTheme="minorHAnsi"/>
          <w:sz w:val="22"/>
          <w:szCs w:val="22"/>
        </w:rPr>
        <w:t>Reading Public Library strives to accomplish the following:</w:t>
      </w:r>
    </w:p>
    <w:p w:rsidR="00B248D7" w:rsidRPr="00DD04FC" w:rsidRDefault="00B248D7" w:rsidP="001F0B65">
      <w:pPr>
        <w:numPr>
          <w:ilvl w:val="0"/>
          <w:numId w:val="1"/>
        </w:numPr>
        <w:spacing w:after="0" w:line="240" w:lineRule="auto"/>
        <w:rPr>
          <w:rFonts w:asciiTheme="minorHAnsi" w:eastAsia="Times New Roman" w:hAnsiTheme="minorHAnsi"/>
        </w:rPr>
      </w:pPr>
      <w:r w:rsidRPr="00DD04FC">
        <w:rPr>
          <w:rFonts w:asciiTheme="minorHAnsi" w:eastAsia="Times New Roman" w:hAnsiTheme="minorHAnsi"/>
        </w:rPr>
        <w:t>Limit the degree to which personally identifiable information is monitored, collected, disclosed and distributed.</w:t>
      </w:r>
    </w:p>
    <w:p w:rsidR="00B248D7" w:rsidRPr="00DD04FC" w:rsidRDefault="00B248D7" w:rsidP="001F0B65">
      <w:pPr>
        <w:numPr>
          <w:ilvl w:val="0"/>
          <w:numId w:val="1"/>
        </w:numPr>
        <w:spacing w:after="0" w:line="240" w:lineRule="auto"/>
        <w:rPr>
          <w:rFonts w:asciiTheme="minorHAnsi" w:eastAsia="Times New Roman" w:hAnsiTheme="minorHAnsi"/>
        </w:rPr>
      </w:pPr>
      <w:r w:rsidRPr="00DD04FC">
        <w:rPr>
          <w:rFonts w:asciiTheme="minorHAnsi" w:eastAsia="Times New Roman" w:hAnsiTheme="minorHAnsi"/>
        </w:rPr>
        <w:t>Avoid creating unnecessary records.</w:t>
      </w:r>
    </w:p>
    <w:p w:rsidR="00B248D7" w:rsidRPr="00DD04FC" w:rsidRDefault="00B248D7" w:rsidP="001F0B65">
      <w:pPr>
        <w:numPr>
          <w:ilvl w:val="0"/>
          <w:numId w:val="1"/>
        </w:numPr>
        <w:spacing w:after="0" w:line="240" w:lineRule="auto"/>
        <w:rPr>
          <w:rFonts w:asciiTheme="minorHAnsi" w:eastAsia="Times New Roman" w:hAnsiTheme="minorHAnsi"/>
        </w:rPr>
      </w:pPr>
      <w:r w:rsidRPr="00DD04FC">
        <w:rPr>
          <w:rFonts w:asciiTheme="minorHAnsi" w:eastAsia="Times New Roman" w:hAnsiTheme="minorHAnsi"/>
        </w:rPr>
        <w:t>Avoid retaining records that are not needed for efficient operation of the library, including data-related logs, digital records, vendor-collected data, and system backups.</w:t>
      </w:r>
    </w:p>
    <w:p w:rsidR="00B248D7" w:rsidRPr="00DD04FC" w:rsidRDefault="00B248D7" w:rsidP="001F0B65">
      <w:pPr>
        <w:numPr>
          <w:ilvl w:val="0"/>
          <w:numId w:val="1"/>
        </w:numPr>
        <w:spacing w:after="0" w:line="240" w:lineRule="auto"/>
        <w:rPr>
          <w:rFonts w:asciiTheme="minorHAnsi" w:eastAsia="Times New Roman" w:hAnsiTheme="minorHAnsi"/>
        </w:rPr>
      </w:pPr>
      <w:r w:rsidRPr="00DD04FC">
        <w:rPr>
          <w:rFonts w:asciiTheme="minorHAnsi" w:eastAsia="Times New Roman" w:hAnsiTheme="minorHAnsi"/>
        </w:rPr>
        <w:t>Avoid library practices and procedures that place personally identifiable information on public view.</w:t>
      </w:r>
    </w:p>
    <w:p w:rsidR="001F0B65" w:rsidRDefault="001F0B65" w:rsidP="001F0B65">
      <w:pPr>
        <w:spacing w:after="0" w:line="240" w:lineRule="auto"/>
        <w:rPr>
          <w:rFonts w:asciiTheme="minorHAnsi" w:hAnsiTheme="minorHAnsi"/>
        </w:rPr>
      </w:pPr>
    </w:p>
    <w:p w:rsidR="006870AA" w:rsidRPr="00DD04FC" w:rsidRDefault="00B251DB" w:rsidP="001F0B65">
      <w:pPr>
        <w:spacing w:after="0" w:line="240" w:lineRule="auto"/>
        <w:rPr>
          <w:rFonts w:asciiTheme="minorHAnsi" w:hAnsiTheme="minorHAnsi"/>
        </w:rPr>
      </w:pPr>
      <w:r w:rsidRPr="00DD04FC">
        <w:rPr>
          <w:rFonts w:asciiTheme="minorHAnsi" w:hAnsiTheme="minorHAnsi"/>
        </w:rPr>
        <w:t>Information about a patron’s account may be revealed only to the card holder</w:t>
      </w:r>
      <w:r w:rsidR="006870AA" w:rsidRPr="00DD04FC">
        <w:rPr>
          <w:rFonts w:asciiTheme="minorHAnsi" w:hAnsiTheme="minorHAnsi"/>
        </w:rPr>
        <w:t>.</w:t>
      </w:r>
      <w:r w:rsidR="004F109A">
        <w:rPr>
          <w:rFonts w:asciiTheme="minorHAnsi" w:hAnsiTheme="minorHAnsi"/>
        </w:rPr>
        <w:t xml:space="preserve"> </w:t>
      </w:r>
      <w:r w:rsidR="006870AA" w:rsidRPr="00DD04FC">
        <w:rPr>
          <w:rFonts w:asciiTheme="minorHAnsi" w:hAnsiTheme="minorHAnsi"/>
        </w:rPr>
        <w:t>For children under the age of 18, information may also be revealed to the adult who signed the application for the library card.</w:t>
      </w:r>
      <w:r w:rsidR="004F109A">
        <w:rPr>
          <w:rFonts w:asciiTheme="minorHAnsi" w:hAnsiTheme="minorHAnsi"/>
        </w:rPr>
        <w:t xml:space="preserve"> </w:t>
      </w:r>
      <w:r w:rsidRPr="00DD04FC">
        <w:rPr>
          <w:rFonts w:asciiTheme="minorHAnsi" w:hAnsiTheme="minorHAnsi"/>
        </w:rPr>
        <w:t xml:space="preserve"> </w:t>
      </w:r>
    </w:p>
    <w:p w:rsidR="00B251DB" w:rsidRPr="00DD04FC" w:rsidRDefault="00B251DB" w:rsidP="001F0B65">
      <w:pPr>
        <w:spacing w:after="0" w:line="240" w:lineRule="auto"/>
        <w:rPr>
          <w:rFonts w:asciiTheme="minorHAnsi" w:hAnsiTheme="minorHAnsi"/>
        </w:rPr>
      </w:pPr>
      <w:r w:rsidRPr="00DD04FC">
        <w:rPr>
          <w:rFonts w:asciiTheme="minorHAnsi" w:hAnsiTheme="minorHAnsi"/>
        </w:rPr>
        <w:t xml:space="preserve">This </w:t>
      </w:r>
      <w:r w:rsidR="006870AA" w:rsidRPr="00DD04FC">
        <w:rPr>
          <w:rFonts w:asciiTheme="minorHAnsi" w:hAnsiTheme="minorHAnsi"/>
        </w:rPr>
        <w:t xml:space="preserve">information </w:t>
      </w:r>
      <w:r w:rsidRPr="00DD04FC">
        <w:rPr>
          <w:rFonts w:asciiTheme="minorHAnsi" w:hAnsiTheme="minorHAnsi"/>
        </w:rPr>
        <w:t>includes:</w:t>
      </w:r>
    </w:p>
    <w:p w:rsidR="00B251DB" w:rsidRPr="00DD04FC" w:rsidRDefault="00B251DB" w:rsidP="001F0B65">
      <w:pPr>
        <w:pStyle w:val="ListParagraph"/>
        <w:numPr>
          <w:ilvl w:val="0"/>
          <w:numId w:val="2"/>
        </w:numPr>
        <w:spacing w:after="0" w:line="240" w:lineRule="auto"/>
      </w:pPr>
      <w:r w:rsidRPr="00DD04FC">
        <w:t>Library card registration information</w:t>
      </w:r>
    </w:p>
    <w:p w:rsidR="00B251DB" w:rsidRPr="00DD04FC" w:rsidRDefault="00B251DB" w:rsidP="001F0B65">
      <w:pPr>
        <w:pStyle w:val="ListParagraph"/>
        <w:numPr>
          <w:ilvl w:val="0"/>
          <w:numId w:val="2"/>
        </w:numPr>
        <w:spacing w:after="0" w:line="240" w:lineRule="auto"/>
      </w:pPr>
      <w:r w:rsidRPr="00DD04FC">
        <w:t>Title and number of items requested and/or borrowed</w:t>
      </w:r>
    </w:p>
    <w:p w:rsidR="00B251DB" w:rsidRPr="00DD04FC" w:rsidRDefault="00B251DB" w:rsidP="001F0B65">
      <w:pPr>
        <w:pStyle w:val="ListParagraph"/>
        <w:numPr>
          <w:ilvl w:val="0"/>
          <w:numId w:val="2"/>
        </w:numPr>
        <w:spacing w:after="0" w:line="240" w:lineRule="auto"/>
      </w:pPr>
      <w:r w:rsidRPr="00DD04FC">
        <w:t xml:space="preserve">Overdue and fine account information </w:t>
      </w:r>
    </w:p>
    <w:p w:rsidR="00E66349" w:rsidRDefault="006870AA" w:rsidP="001F0B65">
      <w:pPr>
        <w:pStyle w:val="ListParagraph"/>
        <w:numPr>
          <w:ilvl w:val="0"/>
          <w:numId w:val="2"/>
        </w:numPr>
        <w:spacing w:after="0" w:line="240" w:lineRule="auto"/>
      </w:pPr>
      <w:r w:rsidRPr="00DD04FC">
        <w:t>A library card holder may grant permission for another patron to pick up his/her holds with signed consent by both parties, but that does not grant access to other information on the record. </w:t>
      </w:r>
    </w:p>
    <w:p w:rsidR="001F0B65" w:rsidRDefault="001F0B65" w:rsidP="001F0B65">
      <w:pPr>
        <w:spacing w:after="0" w:line="240" w:lineRule="auto"/>
        <w:rPr>
          <w:rFonts w:asciiTheme="minorHAnsi" w:hAnsiTheme="minorHAnsi" w:cstheme="minorHAnsi"/>
          <w:color w:val="000000" w:themeColor="text1"/>
        </w:rPr>
      </w:pPr>
    </w:p>
    <w:p w:rsidR="004A59F3" w:rsidRPr="001F0B65" w:rsidRDefault="004A59F3" w:rsidP="001F0B65">
      <w:pPr>
        <w:spacing w:after="0" w:line="240" w:lineRule="auto"/>
        <w:rPr>
          <w:rFonts w:ascii="Arial" w:hAnsi="Arial" w:cs="Arial"/>
          <w:color w:val="000000" w:themeColor="text1"/>
          <w:sz w:val="24"/>
          <w:szCs w:val="24"/>
        </w:rPr>
      </w:pPr>
      <w:r w:rsidRPr="001F0B65">
        <w:rPr>
          <w:rFonts w:asciiTheme="minorHAnsi" w:hAnsiTheme="minorHAnsi" w:cstheme="minorHAnsi"/>
          <w:color w:val="000000" w:themeColor="text1"/>
        </w:rPr>
        <w:t>To further protect a patron’s right to privacy and for the patron’s safety and security, personal information, including whether or a not a person is or has been in the library, shall not be made available to anyone except by an official police inquiry or by a court order in a criminal proceeding.</w:t>
      </w:r>
      <w:r w:rsidR="00100AD9" w:rsidRPr="001F0B65">
        <w:rPr>
          <w:rFonts w:asciiTheme="minorHAnsi" w:hAnsiTheme="minorHAnsi" w:cstheme="minorHAnsi"/>
          <w:color w:val="000000" w:themeColor="text1"/>
        </w:rPr>
        <w:t xml:space="preserve"> Information will not be given over the phone.</w:t>
      </w:r>
    </w:p>
    <w:p w:rsidR="00DD04FC" w:rsidRDefault="00DD04FC" w:rsidP="001F0B65">
      <w:pPr>
        <w:autoSpaceDE w:val="0"/>
        <w:autoSpaceDN w:val="0"/>
        <w:adjustRightInd w:val="0"/>
        <w:spacing w:after="0" w:line="240" w:lineRule="auto"/>
        <w:rPr>
          <w:rFonts w:asciiTheme="minorHAnsi" w:hAnsiTheme="minorHAnsi"/>
        </w:rPr>
      </w:pPr>
    </w:p>
    <w:p w:rsidR="00DD04FC" w:rsidRPr="004F109A" w:rsidRDefault="00DD04FC" w:rsidP="001F0B65">
      <w:pPr>
        <w:pStyle w:val="NoSpacing"/>
        <w:rPr>
          <w:sz w:val="18"/>
          <w:szCs w:val="18"/>
        </w:rPr>
      </w:pPr>
      <w:r w:rsidRPr="004F109A">
        <w:rPr>
          <w:sz w:val="18"/>
          <w:szCs w:val="18"/>
        </w:rPr>
        <w:t>Policy History:</w:t>
      </w:r>
    </w:p>
    <w:p w:rsidR="00DD04FC" w:rsidRPr="004F109A" w:rsidRDefault="00DD04FC" w:rsidP="001F0B65">
      <w:pPr>
        <w:pStyle w:val="NoSpacing"/>
        <w:rPr>
          <w:sz w:val="18"/>
          <w:szCs w:val="18"/>
        </w:rPr>
      </w:pPr>
      <w:r w:rsidRPr="004F109A">
        <w:rPr>
          <w:sz w:val="18"/>
          <w:szCs w:val="18"/>
        </w:rPr>
        <w:t>Adopted 12/19/</w:t>
      </w:r>
      <w:r w:rsidR="00002CFA" w:rsidRPr="004F109A">
        <w:rPr>
          <w:sz w:val="18"/>
          <w:szCs w:val="18"/>
        </w:rPr>
        <w:t>20</w:t>
      </w:r>
      <w:r w:rsidRPr="004F109A">
        <w:rPr>
          <w:sz w:val="18"/>
          <w:szCs w:val="18"/>
        </w:rPr>
        <w:t>11</w:t>
      </w:r>
    </w:p>
    <w:p w:rsidR="00DD04FC" w:rsidRPr="004F109A" w:rsidRDefault="00DD04FC" w:rsidP="001F0B65">
      <w:pPr>
        <w:pStyle w:val="NoSpacing"/>
        <w:rPr>
          <w:sz w:val="18"/>
          <w:szCs w:val="18"/>
        </w:rPr>
      </w:pPr>
      <w:r w:rsidRPr="004F109A">
        <w:rPr>
          <w:sz w:val="18"/>
          <w:szCs w:val="18"/>
        </w:rPr>
        <w:t>Reviewed and Accepted 12/17/2012</w:t>
      </w:r>
    </w:p>
    <w:p w:rsidR="00DD04FC" w:rsidRPr="004F109A" w:rsidRDefault="00DD04FC" w:rsidP="001F0B65">
      <w:pPr>
        <w:pStyle w:val="NoSpacing"/>
        <w:rPr>
          <w:sz w:val="18"/>
          <w:szCs w:val="18"/>
        </w:rPr>
      </w:pPr>
      <w:r w:rsidRPr="004F109A">
        <w:rPr>
          <w:sz w:val="18"/>
          <w:szCs w:val="18"/>
        </w:rPr>
        <w:t>Reviewed and Accepted 12/15/2014</w:t>
      </w:r>
    </w:p>
    <w:p w:rsidR="00DD04FC" w:rsidRPr="004F109A" w:rsidRDefault="00DD04FC" w:rsidP="001F0B65">
      <w:pPr>
        <w:pStyle w:val="NoSpacing"/>
        <w:rPr>
          <w:sz w:val="18"/>
          <w:szCs w:val="18"/>
        </w:rPr>
      </w:pPr>
      <w:r w:rsidRPr="004F109A">
        <w:rPr>
          <w:sz w:val="18"/>
          <w:szCs w:val="18"/>
        </w:rPr>
        <w:t>Reviewed and Accepted 12/21/2015</w:t>
      </w:r>
    </w:p>
    <w:p w:rsidR="00DD04FC" w:rsidRPr="004F109A" w:rsidRDefault="00DD04FC" w:rsidP="001F0B65">
      <w:pPr>
        <w:pStyle w:val="NoSpacing"/>
        <w:rPr>
          <w:sz w:val="18"/>
          <w:szCs w:val="18"/>
        </w:rPr>
      </w:pPr>
      <w:r w:rsidRPr="004F109A">
        <w:rPr>
          <w:sz w:val="18"/>
          <w:szCs w:val="18"/>
        </w:rPr>
        <w:t>Revised and Approved 12/19/2016</w:t>
      </w:r>
    </w:p>
    <w:p w:rsidR="00DD04FC" w:rsidRPr="004F109A" w:rsidRDefault="008B6FDB" w:rsidP="001F0B65">
      <w:pPr>
        <w:pStyle w:val="NoSpacing"/>
        <w:rPr>
          <w:sz w:val="18"/>
          <w:szCs w:val="18"/>
        </w:rPr>
      </w:pPr>
      <w:r w:rsidRPr="004F109A">
        <w:rPr>
          <w:sz w:val="18"/>
          <w:szCs w:val="18"/>
        </w:rPr>
        <w:t>Reviewed and Accepted 11/20/2017</w:t>
      </w:r>
    </w:p>
    <w:p w:rsidR="006574EB" w:rsidRPr="004F109A" w:rsidRDefault="006574EB" w:rsidP="001F0B65">
      <w:pPr>
        <w:pStyle w:val="NoSpacing"/>
        <w:rPr>
          <w:sz w:val="18"/>
          <w:szCs w:val="18"/>
        </w:rPr>
      </w:pPr>
      <w:r w:rsidRPr="004F109A">
        <w:rPr>
          <w:sz w:val="18"/>
          <w:szCs w:val="18"/>
        </w:rPr>
        <w:t>Reviewed and Approved 12/17/2018</w:t>
      </w:r>
    </w:p>
    <w:p w:rsidR="00F244C5" w:rsidRPr="004F109A" w:rsidRDefault="00F244C5" w:rsidP="001F0B65">
      <w:pPr>
        <w:pStyle w:val="NoSpacing"/>
        <w:rPr>
          <w:sz w:val="18"/>
          <w:szCs w:val="18"/>
        </w:rPr>
      </w:pPr>
      <w:r w:rsidRPr="004F109A">
        <w:rPr>
          <w:sz w:val="18"/>
          <w:szCs w:val="18"/>
        </w:rPr>
        <w:t>Reviewed and Approved 12/16/2019</w:t>
      </w:r>
    </w:p>
    <w:p w:rsidR="006574EB" w:rsidRPr="004F109A" w:rsidRDefault="00544724" w:rsidP="001F0B65">
      <w:pPr>
        <w:pStyle w:val="NoSpacing"/>
        <w:rPr>
          <w:sz w:val="18"/>
          <w:szCs w:val="18"/>
        </w:rPr>
      </w:pPr>
      <w:r w:rsidRPr="004F109A">
        <w:rPr>
          <w:sz w:val="18"/>
          <w:szCs w:val="18"/>
        </w:rPr>
        <w:t>Reviewed and Approved 11/16/2020</w:t>
      </w:r>
    </w:p>
    <w:p w:rsidR="007B5FED" w:rsidRPr="004F109A" w:rsidRDefault="007B5FED" w:rsidP="001F0B65">
      <w:pPr>
        <w:pStyle w:val="NoSpacing"/>
        <w:rPr>
          <w:sz w:val="18"/>
          <w:szCs w:val="18"/>
        </w:rPr>
      </w:pPr>
      <w:r w:rsidRPr="004F109A">
        <w:rPr>
          <w:sz w:val="18"/>
          <w:szCs w:val="18"/>
        </w:rPr>
        <w:t>Reviewed and Approved 11/15/2021</w:t>
      </w:r>
    </w:p>
    <w:p w:rsidR="00D310E9" w:rsidRPr="004F109A" w:rsidRDefault="00D310E9" w:rsidP="00D310E9">
      <w:pPr>
        <w:pStyle w:val="NoSpacing"/>
        <w:rPr>
          <w:rFonts w:asciiTheme="minorHAnsi" w:hAnsiTheme="minorHAnsi"/>
          <w:sz w:val="18"/>
          <w:szCs w:val="18"/>
        </w:rPr>
      </w:pPr>
      <w:r w:rsidRPr="004F109A">
        <w:rPr>
          <w:rFonts w:asciiTheme="minorHAnsi" w:hAnsiTheme="minorHAnsi"/>
          <w:sz w:val="18"/>
          <w:szCs w:val="18"/>
        </w:rPr>
        <w:t>Revised and Approved 10/17/2022</w:t>
      </w:r>
    </w:p>
    <w:p w:rsidR="00356EDB" w:rsidRPr="00041615" w:rsidRDefault="00356EDB" w:rsidP="00356EDB">
      <w:pPr>
        <w:pStyle w:val="NoSpacing"/>
        <w:rPr>
          <w:rFonts w:asciiTheme="minorHAnsi" w:hAnsiTheme="minorHAnsi"/>
          <w:sz w:val="18"/>
          <w:szCs w:val="18"/>
        </w:rPr>
      </w:pPr>
      <w:r w:rsidRPr="00041615">
        <w:rPr>
          <w:rFonts w:asciiTheme="minorHAnsi" w:hAnsiTheme="minorHAnsi"/>
          <w:sz w:val="18"/>
          <w:szCs w:val="18"/>
        </w:rPr>
        <w:t>Reviewed and Approved 11/20/2023</w:t>
      </w:r>
    </w:p>
    <w:p w:rsidR="00041615" w:rsidRPr="00041615" w:rsidRDefault="00041615" w:rsidP="00041615">
      <w:pPr>
        <w:pStyle w:val="NoSpacing"/>
        <w:rPr>
          <w:rFonts w:asciiTheme="minorHAnsi" w:hAnsiTheme="minorHAnsi"/>
          <w:sz w:val="18"/>
          <w:szCs w:val="18"/>
        </w:rPr>
      </w:pPr>
      <w:r w:rsidRPr="00041615">
        <w:rPr>
          <w:rFonts w:asciiTheme="minorHAnsi" w:hAnsiTheme="minorHAnsi"/>
          <w:sz w:val="18"/>
          <w:szCs w:val="18"/>
        </w:rPr>
        <w:t>Reviewed and Approved 12/16/2024</w:t>
      </w:r>
    </w:p>
    <w:p w:rsidR="00356EDB" w:rsidRPr="00DD04FC" w:rsidRDefault="00356EDB" w:rsidP="00D310E9">
      <w:pPr>
        <w:pStyle w:val="NoSpacing"/>
        <w:rPr>
          <w:rFonts w:asciiTheme="minorHAnsi" w:hAnsiTheme="minorHAnsi"/>
        </w:rPr>
      </w:pPr>
    </w:p>
    <w:p w:rsidR="007B5FED" w:rsidRPr="00002CFA" w:rsidRDefault="007B5FED" w:rsidP="001F0B65">
      <w:pPr>
        <w:pStyle w:val="NoSpacing"/>
      </w:pPr>
    </w:p>
    <w:sectPr w:rsidR="007B5FED" w:rsidRPr="00002CFA" w:rsidSect="00F244C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47" w:rsidRDefault="002D2047" w:rsidP="00035980">
      <w:pPr>
        <w:spacing w:after="0" w:line="240" w:lineRule="auto"/>
      </w:pPr>
      <w:r>
        <w:separator/>
      </w:r>
    </w:p>
  </w:endnote>
  <w:endnote w:type="continuationSeparator" w:id="0">
    <w:p w:rsidR="002D2047" w:rsidRDefault="002D2047" w:rsidP="0003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31" w:rsidRDefault="0070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980" w:rsidRDefault="00035980" w:rsidP="00A357F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31" w:rsidRDefault="0070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47" w:rsidRDefault="002D2047" w:rsidP="00035980">
      <w:pPr>
        <w:spacing w:after="0" w:line="240" w:lineRule="auto"/>
      </w:pPr>
      <w:r>
        <w:separator/>
      </w:r>
    </w:p>
  </w:footnote>
  <w:footnote w:type="continuationSeparator" w:id="0">
    <w:p w:rsidR="002D2047" w:rsidRDefault="002D2047" w:rsidP="0003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31" w:rsidRDefault="0070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31" w:rsidRDefault="00703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831" w:rsidRDefault="00703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5AB0"/>
    <w:multiLevelType w:val="hybridMultilevel"/>
    <w:tmpl w:val="BD0A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D2928"/>
    <w:multiLevelType w:val="multilevel"/>
    <w:tmpl w:val="749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8B"/>
    <w:rsid w:val="00002CFA"/>
    <w:rsid w:val="00012F99"/>
    <w:rsid w:val="00035980"/>
    <w:rsid w:val="00041615"/>
    <w:rsid w:val="00064867"/>
    <w:rsid w:val="000B15AF"/>
    <w:rsid w:val="000D437A"/>
    <w:rsid w:val="000F4142"/>
    <w:rsid w:val="00100AD9"/>
    <w:rsid w:val="0012458E"/>
    <w:rsid w:val="00125528"/>
    <w:rsid w:val="001B2D02"/>
    <w:rsid w:val="001D652E"/>
    <w:rsid w:val="001F0B65"/>
    <w:rsid w:val="002208D0"/>
    <w:rsid w:val="00244F5D"/>
    <w:rsid w:val="002847B7"/>
    <w:rsid w:val="00286251"/>
    <w:rsid w:val="002A00B5"/>
    <w:rsid w:val="002A5641"/>
    <w:rsid w:val="002D2047"/>
    <w:rsid w:val="002E4B10"/>
    <w:rsid w:val="002E7CEA"/>
    <w:rsid w:val="003240A1"/>
    <w:rsid w:val="00326D51"/>
    <w:rsid w:val="00356EDB"/>
    <w:rsid w:val="0037766C"/>
    <w:rsid w:val="00394CDA"/>
    <w:rsid w:val="003E3A8B"/>
    <w:rsid w:val="004A59F3"/>
    <w:rsid w:val="004B5478"/>
    <w:rsid w:val="004F109A"/>
    <w:rsid w:val="005162C3"/>
    <w:rsid w:val="00527619"/>
    <w:rsid w:val="00544724"/>
    <w:rsid w:val="00564F11"/>
    <w:rsid w:val="005744BF"/>
    <w:rsid w:val="00585EF2"/>
    <w:rsid w:val="005D4E2D"/>
    <w:rsid w:val="006018C5"/>
    <w:rsid w:val="00611BDD"/>
    <w:rsid w:val="00645FED"/>
    <w:rsid w:val="006574EB"/>
    <w:rsid w:val="0066031F"/>
    <w:rsid w:val="006870AA"/>
    <w:rsid w:val="0069558E"/>
    <w:rsid w:val="006C00EC"/>
    <w:rsid w:val="00703831"/>
    <w:rsid w:val="00737DFC"/>
    <w:rsid w:val="0074392F"/>
    <w:rsid w:val="00777E5A"/>
    <w:rsid w:val="007937B7"/>
    <w:rsid w:val="007B5FED"/>
    <w:rsid w:val="007C71DE"/>
    <w:rsid w:val="007C735B"/>
    <w:rsid w:val="00877756"/>
    <w:rsid w:val="00892B26"/>
    <w:rsid w:val="008B099C"/>
    <w:rsid w:val="008B6FDB"/>
    <w:rsid w:val="008C1BBD"/>
    <w:rsid w:val="00902871"/>
    <w:rsid w:val="009818B4"/>
    <w:rsid w:val="00992D2F"/>
    <w:rsid w:val="00A03EC3"/>
    <w:rsid w:val="00A357F9"/>
    <w:rsid w:val="00AC47F8"/>
    <w:rsid w:val="00AF50D2"/>
    <w:rsid w:val="00B104EB"/>
    <w:rsid w:val="00B248D7"/>
    <w:rsid w:val="00B251DB"/>
    <w:rsid w:val="00B42E32"/>
    <w:rsid w:val="00B4587E"/>
    <w:rsid w:val="00B739B2"/>
    <w:rsid w:val="00BC11D4"/>
    <w:rsid w:val="00BF09FF"/>
    <w:rsid w:val="00D310E9"/>
    <w:rsid w:val="00DA553A"/>
    <w:rsid w:val="00DC631B"/>
    <w:rsid w:val="00DD04FC"/>
    <w:rsid w:val="00E06D99"/>
    <w:rsid w:val="00E16128"/>
    <w:rsid w:val="00E16E5D"/>
    <w:rsid w:val="00E64BD0"/>
    <w:rsid w:val="00E66349"/>
    <w:rsid w:val="00F244C5"/>
    <w:rsid w:val="00F31603"/>
    <w:rsid w:val="00F47D50"/>
    <w:rsid w:val="00F813D7"/>
    <w:rsid w:val="00F8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7CBF4"/>
  <w15:docId w15:val="{7042DB43-28FF-4600-9FDC-71E563C3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4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8D7"/>
    <w:rPr>
      <w:color w:val="0000FF"/>
      <w:u w:val="single"/>
    </w:rPr>
  </w:style>
  <w:style w:type="paragraph" w:styleId="NormalWeb">
    <w:name w:val="Normal (Web)"/>
    <w:basedOn w:val="Normal"/>
    <w:uiPriority w:val="99"/>
    <w:unhideWhenUsed/>
    <w:rsid w:val="00B248D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B248D7"/>
    <w:rPr>
      <w:i/>
      <w:iCs/>
    </w:rPr>
  </w:style>
  <w:style w:type="paragraph" w:styleId="Header">
    <w:name w:val="header"/>
    <w:basedOn w:val="Normal"/>
    <w:link w:val="HeaderChar"/>
    <w:uiPriority w:val="99"/>
    <w:semiHidden/>
    <w:unhideWhenUsed/>
    <w:rsid w:val="000359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980"/>
  </w:style>
  <w:style w:type="paragraph" w:styleId="Footer">
    <w:name w:val="footer"/>
    <w:basedOn w:val="Normal"/>
    <w:link w:val="FooterChar"/>
    <w:uiPriority w:val="99"/>
    <w:unhideWhenUsed/>
    <w:rsid w:val="00035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980"/>
  </w:style>
  <w:style w:type="paragraph" w:styleId="BalloonText">
    <w:name w:val="Balloon Text"/>
    <w:basedOn w:val="Normal"/>
    <w:link w:val="BalloonTextChar"/>
    <w:uiPriority w:val="99"/>
    <w:semiHidden/>
    <w:unhideWhenUsed/>
    <w:rsid w:val="00035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980"/>
    <w:rPr>
      <w:rFonts w:ascii="Tahoma" w:hAnsi="Tahoma" w:cs="Tahoma"/>
      <w:sz w:val="16"/>
      <w:szCs w:val="16"/>
    </w:rPr>
  </w:style>
  <w:style w:type="paragraph" w:styleId="NoSpacing">
    <w:name w:val="No Spacing"/>
    <w:uiPriority w:val="99"/>
    <w:qFormat/>
    <w:rsid w:val="00A357F9"/>
    <w:rPr>
      <w:sz w:val="22"/>
      <w:szCs w:val="22"/>
    </w:rPr>
  </w:style>
  <w:style w:type="paragraph" w:styleId="ListParagraph">
    <w:name w:val="List Paragraph"/>
    <w:basedOn w:val="Normal"/>
    <w:uiPriority w:val="34"/>
    <w:qFormat/>
    <w:rsid w:val="00B251D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8389">
      <w:bodyDiv w:val="1"/>
      <w:marLeft w:val="0"/>
      <w:marRight w:val="0"/>
      <w:marTop w:val="0"/>
      <w:marBottom w:val="0"/>
      <w:divBdr>
        <w:top w:val="none" w:sz="0" w:space="0" w:color="auto"/>
        <w:left w:val="none" w:sz="0" w:space="0" w:color="auto"/>
        <w:bottom w:val="none" w:sz="0" w:space="0" w:color="auto"/>
        <w:right w:val="none" w:sz="0" w:space="0" w:color="auto"/>
      </w:divBdr>
    </w:div>
    <w:div w:id="996492198">
      <w:bodyDiv w:val="1"/>
      <w:marLeft w:val="0"/>
      <w:marRight w:val="0"/>
      <w:marTop w:val="0"/>
      <w:marBottom w:val="0"/>
      <w:divBdr>
        <w:top w:val="none" w:sz="0" w:space="0" w:color="auto"/>
        <w:left w:val="none" w:sz="0" w:space="0" w:color="auto"/>
        <w:bottom w:val="none" w:sz="0" w:space="0" w:color="auto"/>
        <w:right w:val="none" w:sz="0" w:space="0" w:color="auto"/>
      </w:divBdr>
    </w:div>
    <w:div w:id="1083186698">
      <w:bodyDiv w:val="1"/>
      <w:marLeft w:val="0"/>
      <w:marRight w:val="0"/>
      <w:marTop w:val="0"/>
      <w:marBottom w:val="0"/>
      <w:divBdr>
        <w:top w:val="none" w:sz="0" w:space="0" w:color="auto"/>
        <w:left w:val="none" w:sz="0" w:space="0" w:color="auto"/>
        <w:bottom w:val="none" w:sz="0" w:space="0" w:color="auto"/>
        <w:right w:val="none" w:sz="0" w:space="0" w:color="auto"/>
      </w:divBdr>
      <w:divsChild>
        <w:div w:id="1892616751">
          <w:marLeft w:val="0"/>
          <w:marRight w:val="0"/>
          <w:marTop w:val="0"/>
          <w:marBottom w:val="0"/>
          <w:divBdr>
            <w:top w:val="none" w:sz="0" w:space="0" w:color="auto"/>
            <w:left w:val="none" w:sz="0" w:space="0" w:color="auto"/>
            <w:bottom w:val="none" w:sz="0" w:space="0" w:color="auto"/>
            <w:right w:val="none" w:sz="0" w:space="0" w:color="auto"/>
          </w:divBdr>
          <w:divsChild>
            <w:div w:id="170950084">
              <w:marLeft w:val="0"/>
              <w:marRight w:val="0"/>
              <w:marTop w:val="0"/>
              <w:marBottom w:val="0"/>
              <w:divBdr>
                <w:top w:val="none" w:sz="0" w:space="0" w:color="auto"/>
                <w:left w:val="none" w:sz="0" w:space="0" w:color="auto"/>
                <w:bottom w:val="none" w:sz="0" w:space="0" w:color="auto"/>
                <w:right w:val="none" w:sz="0" w:space="0" w:color="auto"/>
              </w:divBdr>
              <w:divsChild>
                <w:div w:id="1726027548">
                  <w:marLeft w:val="0"/>
                  <w:marRight w:val="0"/>
                  <w:marTop w:val="0"/>
                  <w:marBottom w:val="0"/>
                  <w:divBdr>
                    <w:top w:val="none" w:sz="0" w:space="0" w:color="auto"/>
                    <w:left w:val="none" w:sz="0" w:space="0" w:color="auto"/>
                    <w:bottom w:val="none" w:sz="0" w:space="0" w:color="auto"/>
                    <w:right w:val="none" w:sz="0" w:space="0" w:color="auto"/>
                  </w:divBdr>
                  <w:divsChild>
                    <w:div w:id="1212570106">
                      <w:marLeft w:val="0"/>
                      <w:marRight w:val="0"/>
                      <w:marTop w:val="0"/>
                      <w:marBottom w:val="0"/>
                      <w:divBdr>
                        <w:top w:val="none" w:sz="0" w:space="0" w:color="auto"/>
                        <w:left w:val="none" w:sz="0" w:space="0" w:color="auto"/>
                        <w:bottom w:val="none" w:sz="0" w:space="0" w:color="auto"/>
                        <w:right w:val="none" w:sz="0" w:space="0" w:color="auto"/>
                      </w:divBdr>
                      <w:divsChild>
                        <w:div w:id="14733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231219">
      <w:bodyDiv w:val="1"/>
      <w:marLeft w:val="0"/>
      <w:marRight w:val="0"/>
      <w:marTop w:val="0"/>
      <w:marBottom w:val="0"/>
      <w:divBdr>
        <w:top w:val="none" w:sz="0" w:space="0" w:color="auto"/>
        <w:left w:val="none" w:sz="0" w:space="0" w:color="auto"/>
        <w:bottom w:val="none" w:sz="0" w:space="0" w:color="auto"/>
        <w:right w:val="none" w:sz="0" w:space="0" w:color="auto"/>
      </w:divBdr>
    </w:div>
    <w:div w:id="1464154760">
      <w:bodyDiv w:val="1"/>
      <w:marLeft w:val="0"/>
      <w:marRight w:val="0"/>
      <w:marTop w:val="0"/>
      <w:marBottom w:val="0"/>
      <w:divBdr>
        <w:top w:val="none" w:sz="0" w:space="0" w:color="auto"/>
        <w:left w:val="none" w:sz="0" w:space="0" w:color="auto"/>
        <w:bottom w:val="none" w:sz="0" w:space="0" w:color="auto"/>
        <w:right w:val="none" w:sz="0" w:space="0" w:color="auto"/>
      </w:divBdr>
      <w:divsChild>
        <w:div w:id="823282449">
          <w:marLeft w:val="0"/>
          <w:marRight w:val="0"/>
          <w:marTop w:val="0"/>
          <w:marBottom w:val="0"/>
          <w:divBdr>
            <w:top w:val="none" w:sz="0" w:space="0" w:color="auto"/>
            <w:left w:val="none" w:sz="0" w:space="0" w:color="auto"/>
            <w:bottom w:val="none" w:sz="0" w:space="0" w:color="auto"/>
            <w:right w:val="none" w:sz="0" w:space="0" w:color="auto"/>
          </w:divBdr>
          <w:divsChild>
            <w:div w:id="1954508022">
              <w:marLeft w:val="0"/>
              <w:marRight w:val="0"/>
              <w:marTop w:val="0"/>
              <w:marBottom w:val="0"/>
              <w:divBdr>
                <w:top w:val="none" w:sz="0" w:space="0" w:color="auto"/>
                <w:left w:val="none" w:sz="0" w:space="0" w:color="auto"/>
                <w:bottom w:val="none" w:sz="0" w:space="0" w:color="auto"/>
                <w:right w:val="none" w:sz="0" w:space="0" w:color="auto"/>
              </w:divBdr>
              <w:divsChild>
                <w:div w:id="2037652578">
                  <w:marLeft w:val="0"/>
                  <w:marRight w:val="0"/>
                  <w:marTop w:val="0"/>
                  <w:marBottom w:val="0"/>
                  <w:divBdr>
                    <w:top w:val="none" w:sz="0" w:space="0" w:color="auto"/>
                    <w:left w:val="none" w:sz="0" w:space="0" w:color="auto"/>
                    <w:bottom w:val="none" w:sz="0" w:space="0" w:color="auto"/>
                    <w:right w:val="none" w:sz="0" w:space="0" w:color="auto"/>
                  </w:divBdr>
                  <w:divsChild>
                    <w:div w:id="455371496">
                      <w:marLeft w:val="0"/>
                      <w:marRight w:val="0"/>
                      <w:marTop w:val="0"/>
                      <w:marBottom w:val="0"/>
                      <w:divBdr>
                        <w:top w:val="none" w:sz="0" w:space="0" w:color="auto"/>
                        <w:left w:val="none" w:sz="0" w:space="0" w:color="auto"/>
                        <w:bottom w:val="none" w:sz="0" w:space="0" w:color="auto"/>
                        <w:right w:val="none" w:sz="0" w:space="0" w:color="auto"/>
                      </w:divBdr>
                      <w:divsChild>
                        <w:div w:id="3116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18980">
      <w:bodyDiv w:val="1"/>
      <w:marLeft w:val="0"/>
      <w:marRight w:val="0"/>
      <w:marTop w:val="0"/>
      <w:marBottom w:val="0"/>
      <w:divBdr>
        <w:top w:val="none" w:sz="0" w:space="0" w:color="auto"/>
        <w:left w:val="none" w:sz="0" w:space="0" w:color="auto"/>
        <w:bottom w:val="none" w:sz="0" w:space="0" w:color="auto"/>
        <w:right w:val="none" w:sz="0" w:space="0" w:color="auto"/>
      </w:divBdr>
      <w:divsChild>
        <w:div w:id="971327496">
          <w:marLeft w:val="0"/>
          <w:marRight w:val="0"/>
          <w:marTop w:val="0"/>
          <w:marBottom w:val="0"/>
          <w:divBdr>
            <w:top w:val="none" w:sz="0" w:space="0" w:color="auto"/>
            <w:left w:val="none" w:sz="0" w:space="0" w:color="auto"/>
            <w:bottom w:val="none" w:sz="0" w:space="0" w:color="auto"/>
            <w:right w:val="none" w:sz="0" w:space="0" w:color="auto"/>
          </w:divBdr>
          <w:divsChild>
            <w:div w:id="355544275">
              <w:marLeft w:val="0"/>
              <w:marRight w:val="0"/>
              <w:marTop w:val="0"/>
              <w:marBottom w:val="0"/>
              <w:divBdr>
                <w:top w:val="none" w:sz="0" w:space="0" w:color="auto"/>
                <w:left w:val="none" w:sz="0" w:space="0" w:color="auto"/>
                <w:bottom w:val="none" w:sz="0" w:space="0" w:color="auto"/>
                <w:right w:val="none" w:sz="0" w:space="0" w:color="auto"/>
              </w:divBdr>
              <w:divsChild>
                <w:div w:id="1379084348">
                  <w:marLeft w:val="0"/>
                  <w:marRight w:val="0"/>
                  <w:marTop w:val="0"/>
                  <w:marBottom w:val="0"/>
                  <w:divBdr>
                    <w:top w:val="none" w:sz="0" w:space="0" w:color="auto"/>
                    <w:left w:val="none" w:sz="0" w:space="0" w:color="auto"/>
                    <w:bottom w:val="none" w:sz="0" w:space="0" w:color="auto"/>
                    <w:right w:val="none" w:sz="0" w:space="0" w:color="auto"/>
                  </w:divBdr>
                  <w:divsChild>
                    <w:div w:id="2026056939">
                      <w:marLeft w:val="0"/>
                      <w:marRight w:val="0"/>
                      <w:marTop w:val="0"/>
                      <w:marBottom w:val="0"/>
                      <w:divBdr>
                        <w:top w:val="none" w:sz="0" w:space="0" w:color="auto"/>
                        <w:left w:val="none" w:sz="0" w:space="0" w:color="auto"/>
                        <w:bottom w:val="none" w:sz="0" w:space="0" w:color="auto"/>
                        <w:right w:val="none" w:sz="0" w:space="0" w:color="auto"/>
                      </w:divBdr>
                      <w:divsChild>
                        <w:div w:id="11523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9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0F0B8-F0CE-4F99-AC77-F65EEAFC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serials pc</dc:creator>
  <cp:lastModifiedBy>Melissa Adams</cp:lastModifiedBy>
  <cp:revision>3</cp:revision>
  <cp:lastPrinted>2012-10-15T14:57:00Z</cp:lastPrinted>
  <dcterms:created xsi:type="dcterms:W3CDTF">2025-11-18T18:34:00Z</dcterms:created>
  <dcterms:modified xsi:type="dcterms:W3CDTF">2025-11-18T18:34:00Z</dcterms:modified>
</cp:coreProperties>
</file>