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86D" w:rsidRDefault="005D786D" w:rsidP="001511C5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Reading Public Library</w:t>
      </w:r>
    </w:p>
    <w:p w:rsidR="00035982" w:rsidRDefault="00035982" w:rsidP="001511C5">
      <w:pPr>
        <w:spacing w:after="0"/>
        <w:jc w:val="center"/>
        <w:rPr>
          <w:b/>
          <w:sz w:val="28"/>
          <w:szCs w:val="28"/>
        </w:rPr>
      </w:pPr>
      <w:r w:rsidRPr="005D786D">
        <w:rPr>
          <w:b/>
          <w:sz w:val="28"/>
          <w:szCs w:val="28"/>
        </w:rPr>
        <w:t>Parking Policy for Branch Libraries</w:t>
      </w:r>
    </w:p>
    <w:p w:rsidR="00A71DB1" w:rsidRDefault="00A71DB1" w:rsidP="001511C5">
      <w:pPr>
        <w:spacing w:after="0"/>
        <w:jc w:val="center"/>
      </w:pPr>
      <w:r w:rsidRPr="00A71DB1">
        <w:t>Revi</w:t>
      </w:r>
      <w:r w:rsidR="00B66399">
        <w:t xml:space="preserve">ewed </w:t>
      </w:r>
      <w:r w:rsidRPr="00A71DB1">
        <w:t xml:space="preserve">and Approved </w:t>
      </w:r>
      <w:r w:rsidR="00BF7036">
        <w:t>1</w:t>
      </w:r>
      <w:r w:rsidR="00F630D7">
        <w:t>1</w:t>
      </w:r>
      <w:r w:rsidR="00BF7036">
        <w:t>/</w:t>
      </w:r>
      <w:r w:rsidR="00A7127A">
        <w:t>1</w:t>
      </w:r>
      <w:r w:rsidR="00F630D7">
        <w:t>7</w:t>
      </w:r>
      <w:r w:rsidR="00BF7036">
        <w:t>/</w:t>
      </w:r>
      <w:r w:rsidR="00CE3F00">
        <w:t>202</w:t>
      </w:r>
      <w:r w:rsidR="00F630D7">
        <w:t>5</w:t>
      </w:r>
      <w:bookmarkStart w:id="0" w:name="_GoBack"/>
      <w:bookmarkEnd w:id="0"/>
    </w:p>
    <w:p w:rsidR="00A71DB1" w:rsidRPr="00A71DB1" w:rsidRDefault="00A71DB1" w:rsidP="001511C5">
      <w:pPr>
        <w:spacing w:after="0"/>
        <w:jc w:val="center"/>
      </w:pPr>
    </w:p>
    <w:p w:rsidR="00035982" w:rsidRPr="005D786D" w:rsidRDefault="00035982" w:rsidP="001511C5">
      <w:pPr>
        <w:spacing w:after="0"/>
      </w:pPr>
      <w:r w:rsidRPr="005D786D">
        <w:t>The parking lots at the Northeast, Northwest, and Southeast branches are for use by library staff and visitors only.</w:t>
      </w:r>
      <w:r w:rsidR="001511C5">
        <w:t xml:space="preserve"> </w:t>
      </w:r>
      <w:r w:rsidRPr="005D786D">
        <w:t>All other vehicles will be ticketed, even when the library is closed.</w:t>
      </w:r>
      <w:r w:rsidR="001511C5">
        <w:t xml:space="preserve"> </w:t>
      </w:r>
      <w:r w:rsidRPr="005D786D">
        <w:t>The City of Reading Parking Authority will ticket</w:t>
      </w:r>
      <w:r w:rsidR="00020DDB" w:rsidRPr="005D786D">
        <w:t xml:space="preserve"> </w:t>
      </w:r>
      <w:r w:rsidRPr="005D786D">
        <w:t>vehicles parked in violation of this policy</w:t>
      </w:r>
      <w:r w:rsidR="00020DDB" w:rsidRPr="005D786D">
        <w:t xml:space="preserve"> upon call from RPL staff</w:t>
      </w:r>
      <w:r w:rsidRPr="005D786D">
        <w:t>.</w:t>
      </w:r>
      <w:r w:rsidR="001511C5">
        <w:t xml:space="preserve">  </w:t>
      </w:r>
    </w:p>
    <w:p w:rsidR="006A28C4" w:rsidRPr="005D786D" w:rsidRDefault="006A28C4" w:rsidP="001511C5">
      <w:pPr>
        <w:spacing w:after="0"/>
      </w:pPr>
    </w:p>
    <w:p w:rsidR="00020DDB" w:rsidRPr="005D786D" w:rsidRDefault="00020DDB" w:rsidP="001511C5">
      <w:pPr>
        <w:spacing w:after="0"/>
      </w:pPr>
      <w:r w:rsidRPr="005D786D">
        <w:t>The City of Reading Parking Authority can be contacted at 610-655-6166.</w:t>
      </w:r>
    </w:p>
    <w:p w:rsidR="00020DDB" w:rsidRPr="005D786D" w:rsidRDefault="00020DDB" w:rsidP="001511C5">
      <w:pPr>
        <w:spacing w:after="0"/>
      </w:pPr>
    </w:p>
    <w:p w:rsidR="00035982" w:rsidRPr="005D786D" w:rsidRDefault="00035982" w:rsidP="001511C5">
      <w:pPr>
        <w:spacing w:after="0"/>
      </w:pPr>
      <w:r w:rsidRPr="005D786D">
        <w:t>The following signs will be placed at the Northeast</w:t>
      </w:r>
      <w:r w:rsidR="00375DA8">
        <w:t>, Northwest,</w:t>
      </w:r>
      <w:r w:rsidRPr="005D786D">
        <w:t xml:space="preserve"> and Southeast branches</w:t>
      </w:r>
      <w:r w:rsidR="00375DA8">
        <w:t>.</w:t>
      </w:r>
      <w:r w:rsidRPr="005D786D">
        <w:t xml:space="preserve"> </w:t>
      </w:r>
      <w:r w:rsidR="00375DA8">
        <w:t xml:space="preserve">The </w:t>
      </w:r>
      <w:r w:rsidRPr="005D786D">
        <w:t>signs will be pos</w:t>
      </w:r>
      <w:r w:rsidR="001511C5">
        <w:t>ted in both English and Spanish:</w:t>
      </w:r>
    </w:p>
    <w:p w:rsidR="00035982" w:rsidRDefault="00035982" w:rsidP="001511C5">
      <w:pPr>
        <w:spacing w:after="0"/>
        <w:ind w:left="1008" w:right="1008"/>
        <w:jc w:val="both"/>
      </w:pPr>
      <w:r w:rsidRPr="005D786D">
        <w:t>THIS PARKING LOT IS FOR LIBRARY STAFF AND VISITORS ONLY.</w:t>
      </w:r>
      <w:r w:rsidR="001511C5">
        <w:t xml:space="preserve"> </w:t>
      </w:r>
      <w:r w:rsidRPr="005D786D">
        <w:t>Your vehicle will be ticketed if it is parked in the lot and you are not in the library.</w:t>
      </w:r>
      <w:r w:rsidR="001511C5">
        <w:t xml:space="preserve"> </w:t>
      </w:r>
      <w:r w:rsidRPr="005D786D">
        <w:t>Parking in the lot when the library is closed is prohibited.</w:t>
      </w:r>
      <w:r w:rsidR="001511C5">
        <w:t xml:space="preserve"> </w:t>
      </w:r>
      <w:r w:rsidRPr="005D786D">
        <w:t>The City of Reading Parking Authority and police monitor the lot and issue tickets at all hours.</w:t>
      </w:r>
      <w:r w:rsidR="001511C5">
        <w:t xml:space="preserve"> </w:t>
      </w:r>
      <w:r w:rsidRPr="005D786D">
        <w:t>Parking in the driveway and fire lane is prohibited at all times.</w:t>
      </w:r>
    </w:p>
    <w:p w:rsidR="001511C5" w:rsidRDefault="001511C5" w:rsidP="001511C5">
      <w:pPr>
        <w:spacing w:after="0"/>
        <w:ind w:right="1008"/>
        <w:jc w:val="both"/>
      </w:pPr>
    </w:p>
    <w:p w:rsidR="00EA25DF" w:rsidRDefault="00A71DB1" w:rsidP="001511C5">
      <w:pPr>
        <w:spacing w:after="0"/>
        <w:ind w:right="1008"/>
        <w:jc w:val="both"/>
      </w:pPr>
      <w:r>
        <w:t>In addition</w:t>
      </w:r>
      <w:r w:rsidR="00EA25DF">
        <w:t xml:space="preserve">, the following sign is </w:t>
      </w:r>
      <w:r>
        <w:t xml:space="preserve">also </w:t>
      </w:r>
      <w:r w:rsidR="001511C5">
        <w:t>posted at the Southeast Branch:</w:t>
      </w:r>
    </w:p>
    <w:p w:rsidR="00EA25DF" w:rsidRPr="005D786D" w:rsidRDefault="00EA25DF" w:rsidP="001511C5">
      <w:pPr>
        <w:spacing w:after="0"/>
        <w:ind w:left="720" w:right="1008"/>
        <w:jc w:val="both"/>
      </w:pPr>
      <w:r>
        <w:t>The Southeast Branch parking lot gate is closed and locked at the end of the business day.</w:t>
      </w:r>
      <w:r w:rsidR="001511C5">
        <w:t xml:space="preserve"> </w:t>
      </w:r>
      <w:r>
        <w:t>Vehicles parked in the Southeast Branch lot at that time will not be able to exit until the library opens the next business day.</w:t>
      </w:r>
    </w:p>
    <w:p w:rsidR="00020DDB" w:rsidRPr="005D786D" w:rsidRDefault="00020DDB" w:rsidP="001511C5">
      <w:pPr>
        <w:spacing w:after="0"/>
        <w:ind w:right="720"/>
      </w:pPr>
    </w:p>
    <w:p w:rsidR="005D786D" w:rsidRDefault="005D786D" w:rsidP="001511C5">
      <w:pPr>
        <w:spacing w:after="0"/>
        <w:ind w:right="720"/>
      </w:pPr>
    </w:p>
    <w:p w:rsidR="005D786D" w:rsidRDefault="005D786D" w:rsidP="001511C5">
      <w:pPr>
        <w:spacing w:after="0"/>
        <w:ind w:right="720"/>
      </w:pPr>
    </w:p>
    <w:p w:rsidR="005D786D" w:rsidRDefault="005D786D" w:rsidP="001511C5">
      <w:pPr>
        <w:spacing w:after="0"/>
        <w:ind w:right="720"/>
      </w:pPr>
    </w:p>
    <w:p w:rsidR="005D786D" w:rsidRDefault="005D786D" w:rsidP="001511C5">
      <w:pPr>
        <w:spacing w:after="0"/>
        <w:ind w:right="720"/>
      </w:pPr>
    </w:p>
    <w:p w:rsidR="005D786D" w:rsidRDefault="005D786D" w:rsidP="001511C5">
      <w:pPr>
        <w:pStyle w:val="NoSpacing"/>
      </w:pPr>
    </w:p>
    <w:p w:rsidR="005D786D" w:rsidRDefault="005D786D" w:rsidP="001511C5">
      <w:pPr>
        <w:pStyle w:val="NoSpacing"/>
      </w:pPr>
    </w:p>
    <w:p w:rsidR="005D786D" w:rsidRDefault="005D786D" w:rsidP="001511C5">
      <w:pPr>
        <w:pStyle w:val="NoSpacing"/>
        <w:rPr>
          <w:sz w:val="18"/>
          <w:szCs w:val="18"/>
        </w:rPr>
      </w:pPr>
    </w:p>
    <w:p w:rsidR="001511C5" w:rsidRDefault="001511C5" w:rsidP="001511C5">
      <w:pPr>
        <w:pStyle w:val="NoSpacing"/>
        <w:rPr>
          <w:sz w:val="18"/>
          <w:szCs w:val="18"/>
        </w:rPr>
      </w:pPr>
    </w:p>
    <w:p w:rsidR="001511C5" w:rsidRDefault="001511C5" w:rsidP="001511C5">
      <w:pPr>
        <w:pStyle w:val="NoSpacing"/>
        <w:rPr>
          <w:sz w:val="18"/>
          <w:szCs w:val="18"/>
        </w:rPr>
      </w:pPr>
    </w:p>
    <w:p w:rsidR="001511C5" w:rsidRDefault="001511C5" w:rsidP="001511C5">
      <w:pPr>
        <w:pStyle w:val="NoSpacing"/>
        <w:rPr>
          <w:sz w:val="18"/>
          <w:szCs w:val="18"/>
        </w:rPr>
      </w:pPr>
    </w:p>
    <w:p w:rsidR="001511C5" w:rsidRDefault="001511C5" w:rsidP="001511C5">
      <w:pPr>
        <w:pStyle w:val="NoSpacing"/>
        <w:rPr>
          <w:sz w:val="18"/>
          <w:szCs w:val="18"/>
        </w:rPr>
      </w:pPr>
    </w:p>
    <w:p w:rsidR="001511C5" w:rsidRDefault="001511C5" w:rsidP="001511C5">
      <w:pPr>
        <w:pStyle w:val="NoSpacing"/>
        <w:rPr>
          <w:sz w:val="18"/>
          <w:szCs w:val="18"/>
        </w:rPr>
      </w:pPr>
    </w:p>
    <w:p w:rsidR="001511C5" w:rsidRDefault="001511C5" w:rsidP="001511C5">
      <w:pPr>
        <w:pStyle w:val="NoSpacing"/>
        <w:rPr>
          <w:sz w:val="18"/>
          <w:szCs w:val="18"/>
        </w:rPr>
      </w:pPr>
    </w:p>
    <w:p w:rsidR="001511C5" w:rsidRPr="005E522E" w:rsidRDefault="001511C5" w:rsidP="001511C5">
      <w:pPr>
        <w:pStyle w:val="NoSpacing"/>
        <w:rPr>
          <w:sz w:val="18"/>
          <w:szCs w:val="18"/>
        </w:rPr>
      </w:pPr>
    </w:p>
    <w:p w:rsidR="005D786D" w:rsidRPr="005E522E" w:rsidRDefault="005D786D" w:rsidP="001511C5">
      <w:pPr>
        <w:pStyle w:val="NoSpacing"/>
        <w:rPr>
          <w:sz w:val="18"/>
          <w:szCs w:val="18"/>
        </w:rPr>
      </w:pPr>
      <w:r w:rsidRPr="005E522E">
        <w:rPr>
          <w:sz w:val="18"/>
          <w:szCs w:val="18"/>
        </w:rPr>
        <w:t>Policy History:</w:t>
      </w:r>
    </w:p>
    <w:p w:rsidR="005D786D" w:rsidRPr="005E522E" w:rsidRDefault="005D786D" w:rsidP="001511C5">
      <w:pPr>
        <w:spacing w:after="0"/>
        <w:rPr>
          <w:sz w:val="18"/>
          <w:szCs w:val="18"/>
        </w:rPr>
      </w:pPr>
      <w:r w:rsidRPr="005E522E">
        <w:rPr>
          <w:sz w:val="18"/>
          <w:szCs w:val="18"/>
        </w:rPr>
        <w:t>Adopted 12/17/2012</w:t>
      </w:r>
    </w:p>
    <w:p w:rsidR="005D786D" w:rsidRPr="005E522E" w:rsidRDefault="005D786D" w:rsidP="001511C5">
      <w:pPr>
        <w:spacing w:after="0"/>
        <w:rPr>
          <w:sz w:val="18"/>
          <w:szCs w:val="18"/>
        </w:rPr>
      </w:pPr>
      <w:r w:rsidRPr="005E522E">
        <w:rPr>
          <w:sz w:val="18"/>
          <w:szCs w:val="18"/>
        </w:rPr>
        <w:t>Reviewed and Accepted 12/15/2014</w:t>
      </w:r>
    </w:p>
    <w:p w:rsidR="005D786D" w:rsidRPr="005E522E" w:rsidRDefault="005D786D" w:rsidP="001511C5">
      <w:pPr>
        <w:spacing w:after="0"/>
        <w:rPr>
          <w:sz w:val="18"/>
          <w:szCs w:val="18"/>
        </w:rPr>
      </w:pPr>
      <w:r w:rsidRPr="005E522E">
        <w:rPr>
          <w:sz w:val="18"/>
          <w:szCs w:val="18"/>
        </w:rPr>
        <w:t>Revised and Accepted 12/21/2015</w:t>
      </w:r>
    </w:p>
    <w:p w:rsidR="005D786D" w:rsidRPr="005E522E" w:rsidRDefault="005D786D" w:rsidP="001511C5">
      <w:pPr>
        <w:spacing w:after="0"/>
        <w:rPr>
          <w:sz w:val="18"/>
          <w:szCs w:val="18"/>
        </w:rPr>
      </w:pPr>
      <w:r w:rsidRPr="005E522E">
        <w:rPr>
          <w:sz w:val="18"/>
          <w:szCs w:val="18"/>
        </w:rPr>
        <w:t>Reviewed and Accepted 12/19/2016</w:t>
      </w:r>
    </w:p>
    <w:p w:rsidR="00375DA8" w:rsidRPr="00F630D7" w:rsidRDefault="00375DA8" w:rsidP="001511C5">
      <w:pPr>
        <w:spacing w:after="0"/>
        <w:rPr>
          <w:sz w:val="18"/>
          <w:szCs w:val="18"/>
        </w:rPr>
      </w:pPr>
      <w:r w:rsidRPr="00F630D7">
        <w:rPr>
          <w:sz w:val="18"/>
          <w:szCs w:val="18"/>
        </w:rPr>
        <w:t>Reviewed and Accepted 11/20/2017</w:t>
      </w:r>
    </w:p>
    <w:p w:rsidR="00A71DB1" w:rsidRPr="00F630D7" w:rsidRDefault="00A71DB1" w:rsidP="001511C5">
      <w:pPr>
        <w:spacing w:after="0"/>
        <w:rPr>
          <w:sz w:val="18"/>
          <w:szCs w:val="18"/>
        </w:rPr>
      </w:pPr>
      <w:r w:rsidRPr="00F630D7">
        <w:rPr>
          <w:sz w:val="18"/>
          <w:szCs w:val="18"/>
        </w:rPr>
        <w:t>Reviewed and Accepted 12/17/2018</w:t>
      </w:r>
    </w:p>
    <w:p w:rsidR="00B66399" w:rsidRPr="00F630D7" w:rsidRDefault="00B66399" w:rsidP="001511C5">
      <w:pPr>
        <w:spacing w:after="0"/>
        <w:rPr>
          <w:sz w:val="18"/>
          <w:szCs w:val="18"/>
        </w:rPr>
      </w:pPr>
      <w:r w:rsidRPr="00F630D7">
        <w:rPr>
          <w:sz w:val="18"/>
          <w:szCs w:val="18"/>
        </w:rPr>
        <w:t>Revised and Approved 12/16/2019</w:t>
      </w:r>
    </w:p>
    <w:p w:rsidR="00BF7036" w:rsidRPr="00F630D7" w:rsidRDefault="00BF7036" w:rsidP="001511C5">
      <w:pPr>
        <w:spacing w:after="0"/>
        <w:rPr>
          <w:sz w:val="18"/>
          <w:szCs w:val="18"/>
        </w:rPr>
      </w:pPr>
      <w:r w:rsidRPr="00F630D7">
        <w:rPr>
          <w:sz w:val="18"/>
          <w:szCs w:val="18"/>
        </w:rPr>
        <w:t>Reviewed and Approved 11/16/2020</w:t>
      </w:r>
    </w:p>
    <w:p w:rsidR="003E4C15" w:rsidRPr="00F630D7" w:rsidRDefault="003E4C15" w:rsidP="001511C5">
      <w:pPr>
        <w:spacing w:after="0"/>
        <w:rPr>
          <w:sz w:val="18"/>
          <w:szCs w:val="18"/>
        </w:rPr>
      </w:pPr>
      <w:r w:rsidRPr="00F630D7">
        <w:rPr>
          <w:sz w:val="18"/>
          <w:szCs w:val="18"/>
        </w:rPr>
        <w:t>Reviewed and Approved 11/15/2021</w:t>
      </w:r>
    </w:p>
    <w:p w:rsidR="005D786D" w:rsidRPr="00F630D7" w:rsidRDefault="00CE3F00" w:rsidP="001511C5">
      <w:pPr>
        <w:spacing w:after="0"/>
        <w:rPr>
          <w:sz w:val="18"/>
          <w:szCs w:val="18"/>
        </w:rPr>
      </w:pPr>
      <w:r w:rsidRPr="00F630D7">
        <w:rPr>
          <w:sz w:val="18"/>
          <w:szCs w:val="18"/>
        </w:rPr>
        <w:t>Reviewed and Approved 10/17/2022</w:t>
      </w:r>
    </w:p>
    <w:p w:rsidR="005E522E" w:rsidRPr="00F630D7" w:rsidRDefault="005E522E" w:rsidP="001511C5">
      <w:pPr>
        <w:spacing w:after="0"/>
        <w:rPr>
          <w:sz w:val="18"/>
          <w:szCs w:val="18"/>
        </w:rPr>
      </w:pPr>
      <w:r w:rsidRPr="00F630D7">
        <w:rPr>
          <w:sz w:val="18"/>
          <w:szCs w:val="18"/>
        </w:rPr>
        <w:t>Reviewed and Approved 11/20/2023</w:t>
      </w:r>
    </w:p>
    <w:p w:rsidR="00F630D7" w:rsidRPr="00F630D7" w:rsidRDefault="00F630D7" w:rsidP="00F630D7">
      <w:pPr>
        <w:spacing w:after="0"/>
        <w:rPr>
          <w:sz w:val="18"/>
          <w:szCs w:val="18"/>
        </w:rPr>
      </w:pPr>
      <w:r w:rsidRPr="00F630D7">
        <w:rPr>
          <w:sz w:val="18"/>
          <w:szCs w:val="18"/>
        </w:rPr>
        <w:t>Reviewed and Approved 12/16/2024</w:t>
      </w:r>
    </w:p>
    <w:p w:rsidR="005E522E" w:rsidRPr="005D786D" w:rsidRDefault="005E522E" w:rsidP="001511C5">
      <w:pPr>
        <w:spacing w:after="0"/>
      </w:pPr>
    </w:p>
    <w:sectPr w:rsidR="005E522E" w:rsidRPr="005D786D" w:rsidSect="005D786D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982"/>
    <w:rsid w:val="00020DDB"/>
    <w:rsid w:val="00035982"/>
    <w:rsid w:val="00043DAE"/>
    <w:rsid w:val="00085E4C"/>
    <w:rsid w:val="001511C5"/>
    <w:rsid w:val="00231AF3"/>
    <w:rsid w:val="003602BE"/>
    <w:rsid w:val="00375DA8"/>
    <w:rsid w:val="003E4C15"/>
    <w:rsid w:val="004B79CC"/>
    <w:rsid w:val="004E3E90"/>
    <w:rsid w:val="005B7E29"/>
    <w:rsid w:val="005D786D"/>
    <w:rsid w:val="005E522E"/>
    <w:rsid w:val="005F7F53"/>
    <w:rsid w:val="00692BED"/>
    <w:rsid w:val="006A28C4"/>
    <w:rsid w:val="006A642C"/>
    <w:rsid w:val="00726027"/>
    <w:rsid w:val="00733941"/>
    <w:rsid w:val="008F5F53"/>
    <w:rsid w:val="009D2BC6"/>
    <w:rsid w:val="00A546CF"/>
    <w:rsid w:val="00A7127A"/>
    <w:rsid w:val="00A71DB1"/>
    <w:rsid w:val="00AE257B"/>
    <w:rsid w:val="00B66399"/>
    <w:rsid w:val="00BF7036"/>
    <w:rsid w:val="00C13F83"/>
    <w:rsid w:val="00C44800"/>
    <w:rsid w:val="00CE3F00"/>
    <w:rsid w:val="00EA25DF"/>
    <w:rsid w:val="00F630D7"/>
    <w:rsid w:val="00FD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B89E3"/>
  <w15:docId w15:val="{6FDD7207-B588-42E4-B069-6805190CD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52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5F5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F5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D786D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Reading Public Library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Betty Oneil</dc:creator>
  <cp:keywords/>
  <dc:description/>
  <cp:lastModifiedBy>Melissa Adams</cp:lastModifiedBy>
  <cp:revision>3</cp:revision>
  <cp:lastPrinted>2021-12-01T22:33:00Z</cp:lastPrinted>
  <dcterms:created xsi:type="dcterms:W3CDTF">2025-11-18T18:31:00Z</dcterms:created>
  <dcterms:modified xsi:type="dcterms:W3CDTF">2025-11-18T18:31:00Z</dcterms:modified>
</cp:coreProperties>
</file>