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8A4" w:rsidRPr="00792B13" w:rsidRDefault="009628A4" w:rsidP="009628A4">
      <w:pPr>
        <w:jc w:val="center"/>
        <w:rPr>
          <w:rFonts w:asciiTheme="minorHAnsi" w:hAnsiTheme="minorHAnsi" w:cstheme="minorHAnsi"/>
          <w:b/>
          <w:sz w:val="28"/>
          <w:szCs w:val="28"/>
        </w:rPr>
      </w:pPr>
      <w:bookmarkStart w:id="0" w:name="_GoBack"/>
      <w:bookmarkEnd w:id="0"/>
      <w:r w:rsidRPr="00792B13">
        <w:rPr>
          <w:rFonts w:asciiTheme="minorHAnsi" w:hAnsiTheme="minorHAnsi" w:cstheme="minorHAnsi"/>
          <w:b/>
          <w:sz w:val="28"/>
          <w:szCs w:val="28"/>
        </w:rPr>
        <w:t>Reading Public Library</w:t>
      </w:r>
      <w:r w:rsidR="00552BEF">
        <w:rPr>
          <w:rFonts w:asciiTheme="minorHAnsi" w:hAnsiTheme="minorHAnsi" w:cstheme="minorHAnsi"/>
          <w:b/>
          <w:sz w:val="28"/>
          <w:szCs w:val="28"/>
        </w:rPr>
        <w:t xml:space="preserve"> (RPL)</w:t>
      </w:r>
    </w:p>
    <w:p w:rsidR="009628A4" w:rsidRPr="00792B13" w:rsidRDefault="009628A4" w:rsidP="009628A4">
      <w:pPr>
        <w:shd w:val="clear" w:color="auto" w:fill="FFFFFF"/>
        <w:jc w:val="center"/>
        <w:rPr>
          <w:rFonts w:asciiTheme="minorHAnsi" w:eastAsia="Times New Roman" w:hAnsiTheme="minorHAnsi" w:cstheme="minorHAnsi"/>
          <w:b/>
          <w:bCs/>
          <w:color w:val="000000" w:themeColor="text1"/>
          <w:sz w:val="28"/>
          <w:szCs w:val="28"/>
        </w:rPr>
      </w:pPr>
      <w:r w:rsidRPr="00792B13">
        <w:rPr>
          <w:rFonts w:asciiTheme="minorHAnsi" w:eastAsia="Times New Roman" w:hAnsiTheme="minorHAnsi" w:cstheme="minorHAnsi"/>
          <w:b/>
          <w:bCs/>
          <w:color w:val="000000" w:themeColor="text1"/>
          <w:sz w:val="28"/>
          <w:szCs w:val="28"/>
        </w:rPr>
        <w:t>Library of Things Borrowing Policy and Liability Waiver</w:t>
      </w:r>
    </w:p>
    <w:p w:rsidR="009628A4" w:rsidRPr="00792B13" w:rsidRDefault="00CB11AC" w:rsidP="009628A4">
      <w:pPr>
        <w:jc w:val="center"/>
        <w:rPr>
          <w:rFonts w:asciiTheme="minorHAnsi" w:hAnsiTheme="minorHAnsi" w:cstheme="minorHAnsi"/>
          <w:sz w:val="22"/>
        </w:rPr>
      </w:pPr>
      <w:r>
        <w:rPr>
          <w:rFonts w:asciiTheme="minorHAnsi" w:hAnsiTheme="minorHAnsi" w:cstheme="minorHAnsi"/>
          <w:sz w:val="22"/>
        </w:rPr>
        <w:t xml:space="preserve">Revised </w:t>
      </w:r>
      <w:r w:rsidR="009628A4">
        <w:rPr>
          <w:rFonts w:asciiTheme="minorHAnsi" w:hAnsiTheme="minorHAnsi" w:cstheme="minorHAnsi"/>
          <w:sz w:val="22"/>
        </w:rPr>
        <w:t xml:space="preserve">and Approved </w:t>
      </w:r>
      <w:r>
        <w:rPr>
          <w:rFonts w:asciiTheme="minorHAnsi" w:hAnsiTheme="minorHAnsi" w:cstheme="minorHAnsi"/>
          <w:sz w:val="22"/>
        </w:rPr>
        <w:t>11/17/2025</w:t>
      </w:r>
    </w:p>
    <w:p w:rsidR="00237E30" w:rsidRPr="009628A4" w:rsidRDefault="009628A4">
      <w:pPr>
        <w:rPr>
          <w:rFonts w:asciiTheme="minorHAnsi" w:hAnsiTheme="minorHAnsi" w:cstheme="minorHAnsi"/>
          <w:b/>
        </w:rPr>
      </w:pPr>
      <w:r w:rsidRPr="009628A4">
        <w:rPr>
          <w:rFonts w:asciiTheme="minorHAnsi" w:hAnsiTheme="minorHAnsi" w:cstheme="minorHAnsi"/>
          <w:b/>
        </w:rPr>
        <w:t>Borrowing Policy</w:t>
      </w:r>
    </w:p>
    <w:p w:rsidR="009628A4" w:rsidRPr="009628A4" w:rsidRDefault="00552BEF" w:rsidP="009628A4">
      <w:pPr>
        <w:pStyle w:val="ListParagraph"/>
        <w:numPr>
          <w:ilvl w:val="0"/>
          <w:numId w:val="1"/>
        </w:numPr>
        <w:rPr>
          <w:rFonts w:asciiTheme="minorHAnsi" w:hAnsiTheme="minorHAnsi" w:cstheme="minorHAnsi"/>
        </w:rPr>
      </w:pPr>
      <w:r>
        <w:rPr>
          <w:rFonts w:asciiTheme="minorHAnsi" w:hAnsiTheme="minorHAnsi" w:cstheme="minorHAnsi"/>
        </w:rPr>
        <w:t>Patrons m</w:t>
      </w:r>
      <w:r w:rsidR="009628A4" w:rsidRPr="009628A4">
        <w:rPr>
          <w:rFonts w:asciiTheme="minorHAnsi" w:hAnsiTheme="minorHAnsi" w:cstheme="minorHAnsi"/>
        </w:rPr>
        <w:t xml:space="preserve">ust have a </w:t>
      </w:r>
      <w:r w:rsidR="00104811">
        <w:rPr>
          <w:rFonts w:asciiTheme="minorHAnsi" w:hAnsiTheme="minorHAnsi" w:cstheme="minorHAnsi"/>
        </w:rPr>
        <w:t xml:space="preserve">full access </w:t>
      </w:r>
      <w:r w:rsidR="009628A4" w:rsidRPr="009628A4">
        <w:rPr>
          <w:rFonts w:asciiTheme="minorHAnsi" w:hAnsiTheme="minorHAnsi" w:cstheme="minorHAnsi"/>
        </w:rPr>
        <w:t>RPL or BCPL card in good standing.</w:t>
      </w:r>
    </w:p>
    <w:p w:rsidR="009628A4" w:rsidRDefault="00CA4B38" w:rsidP="009628A4">
      <w:pPr>
        <w:pStyle w:val="ListParagraph"/>
        <w:numPr>
          <w:ilvl w:val="0"/>
          <w:numId w:val="1"/>
        </w:numPr>
        <w:rPr>
          <w:rFonts w:asciiTheme="minorHAnsi" w:hAnsiTheme="minorHAnsi" w:cstheme="minorHAnsi"/>
        </w:rPr>
      </w:pPr>
      <w:r>
        <w:rPr>
          <w:rFonts w:asciiTheme="minorHAnsi" w:hAnsiTheme="minorHAnsi" w:cstheme="minorHAnsi"/>
        </w:rPr>
        <w:t>Check</w:t>
      </w:r>
      <w:r w:rsidR="009628A4" w:rsidRPr="009628A4">
        <w:rPr>
          <w:rFonts w:asciiTheme="minorHAnsi" w:hAnsiTheme="minorHAnsi" w:cstheme="minorHAnsi"/>
        </w:rPr>
        <w:t>out of some items may be limited to adult patrons due to safety concerns.</w:t>
      </w:r>
    </w:p>
    <w:p w:rsidR="009628A4" w:rsidRDefault="009628A4" w:rsidP="009628A4">
      <w:pPr>
        <w:pStyle w:val="ListParagraph"/>
        <w:numPr>
          <w:ilvl w:val="0"/>
          <w:numId w:val="1"/>
        </w:numPr>
        <w:rPr>
          <w:rFonts w:asciiTheme="minorHAnsi" w:hAnsiTheme="minorHAnsi" w:cstheme="minorHAnsi"/>
        </w:rPr>
      </w:pPr>
      <w:r>
        <w:rPr>
          <w:rFonts w:asciiTheme="minorHAnsi" w:hAnsiTheme="minorHAnsi" w:cstheme="minorHAnsi"/>
        </w:rPr>
        <w:t>Patrons must review “Library of Things” borrowing policy and sign the accompanying waiver.</w:t>
      </w:r>
    </w:p>
    <w:p w:rsidR="009628A4" w:rsidRDefault="009628A4" w:rsidP="009628A4">
      <w:pPr>
        <w:pStyle w:val="ListParagraph"/>
        <w:numPr>
          <w:ilvl w:val="0"/>
          <w:numId w:val="1"/>
        </w:numPr>
        <w:rPr>
          <w:rFonts w:asciiTheme="minorHAnsi" w:hAnsiTheme="minorHAnsi" w:cstheme="minorHAnsi"/>
        </w:rPr>
      </w:pPr>
      <w:r>
        <w:rPr>
          <w:rFonts w:asciiTheme="minorHAnsi" w:hAnsiTheme="minorHAnsi" w:cstheme="minorHAnsi"/>
        </w:rPr>
        <w:t xml:space="preserve">Items circulate for </w:t>
      </w:r>
      <w:r w:rsidR="00E0417A">
        <w:rPr>
          <w:rFonts w:asciiTheme="minorHAnsi" w:hAnsiTheme="minorHAnsi" w:cstheme="minorHAnsi"/>
        </w:rPr>
        <w:t>seven (</w:t>
      </w:r>
      <w:r>
        <w:rPr>
          <w:rFonts w:asciiTheme="minorHAnsi" w:hAnsiTheme="minorHAnsi" w:cstheme="minorHAnsi"/>
        </w:rPr>
        <w:t>7</w:t>
      </w:r>
      <w:r w:rsidR="00E0417A">
        <w:rPr>
          <w:rFonts w:asciiTheme="minorHAnsi" w:hAnsiTheme="minorHAnsi" w:cstheme="minorHAnsi"/>
        </w:rPr>
        <w:t>)</w:t>
      </w:r>
      <w:r>
        <w:rPr>
          <w:rFonts w:asciiTheme="minorHAnsi" w:hAnsiTheme="minorHAnsi" w:cstheme="minorHAnsi"/>
        </w:rPr>
        <w:t xml:space="preserve"> days, and may be renewed </w:t>
      </w:r>
      <w:r w:rsidR="00C15ED5">
        <w:rPr>
          <w:rFonts w:asciiTheme="minorHAnsi" w:hAnsiTheme="minorHAnsi" w:cstheme="minorHAnsi"/>
        </w:rPr>
        <w:t>twice</w:t>
      </w:r>
      <w:r w:rsidR="000932FB">
        <w:rPr>
          <w:rFonts w:asciiTheme="minorHAnsi" w:hAnsiTheme="minorHAnsi" w:cstheme="minorHAnsi"/>
        </w:rPr>
        <w:t xml:space="preserve">, </w:t>
      </w:r>
      <w:r w:rsidR="000932FB" w:rsidRPr="002B56AD">
        <w:rPr>
          <w:rFonts w:asciiTheme="minorHAnsi" w:hAnsiTheme="minorHAnsi"/>
          <w:sz w:val="22"/>
        </w:rPr>
        <w:t>unless there is a waiting list for that particular item</w:t>
      </w:r>
      <w:r>
        <w:rPr>
          <w:rFonts w:asciiTheme="minorHAnsi" w:hAnsiTheme="minorHAnsi" w:cstheme="minorHAnsi"/>
        </w:rPr>
        <w:t>. Some exceptions may apply.</w:t>
      </w:r>
    </w:p>
    <w:p w:rsidR="009628A4" w:rsidRDefault="00552BEF" w:rsidP="009628A4">
      <w:pPr>
        <w:pStyle w:val="ListParagraph"/>
        <w:numPr>
          <w:ilvl w:val="0"/>
          <w:numId w:val="1"/>
        </w:numPr>
        <w:rPr>
          <w:rFonts w:asciiTheme="minorHAnsi" w:hAnsiTheme="minorHAnsi" w:cstheme="minorHAnsi"/>
        </w:rPr>
      </w:pPr>
      <w:r>
        <w:rPr>
          <w:rFonts w:asciiTheme="minorHAnsi" w:hAnsiTheme="minorHAnsi" w:cstheme="minorHAnsi"/>
        </w:rPr>
        <w:t>I</w:t>
      </w:r>
      <w:r w:rsidR="009628A4">
        <w:rPr>
          <w:rFonts w:asciiTheme="minorHAnsi" w:hAnsiTheme="minorHAnsi" w:cstheme="minorHAnsi"/>
        </w:rPr>
        <w:t xml:space="preserve">tems </w:t>
      </w:r>
      <w:r>
        <w:rPr>
          <w:rFonts w:asciiTheme="minorHAnsi" w:hAnsiTheme="minorHAnsi" w:cstheme="minorHAnsi"/>
        </w:rPr>
        <w:t xml:space="preserve">must be returned </w:t>
      </w:r>
      <w:r w:rsidR="009628A4">
        <w:rPr>
          <w:rFonts w:asciiTheme="minorHAnsi" w:hAnsiTheme="minorHAnsi" w:cstheme="minorHAnsi"/>
        </w:rPr>
        <w:t xml:space="preserve">to the </w:t>
      </w:r>
      <w:r w:rsidR="00CA4B38">
        <w:rPr>
          <w:rFonts w:asciiTheme="minorHAnsi" w:hAnsiTheme="minorHAnsi" w:cstheme="minorHAnsi"/>
        </w:rPr>
        <w:t>Front</w:t>
      </w:r>
      <w:r w:rsidR="009628A4">
        <w:rPr>
          <w:rFonts w:asciiTheme="minorHAnsi" w:hAnsiTheme="minorHAnsi" w:cstheme="minorHAnsi"/>
        </w:rPr>
        <w:t xml:space="preserve"> Desk at the branch where the item was </w:t>
      </w:r>
      <w:r w:rsidR="00CA4B38">
        <w:rPr>
          <w:rFonts w:asciiTheme="minorHAnsi" w:hAnsiTheme="minorHAnsi" w:cstheme="minorHAnsi"/>
        </w:rPr>
        <w:t>checked out</w:t>
      </w:r>
      <w:r w:rsidR="009628A4">
        <w:rPr>
          <w:rFonts w:asciiTheme="minorHAnsi" w:hAnsiTheme="minorHAnsi" w:cstheme="minorHAnsi"/>
        </w:rPr>
        <w:t>.</w:t>
      </w:r>
    </w:p>
    <w:p w:rsidR="009628A4" w:rsidRDefault="009628A4" w:rsidP="009628A4">
      <w:pPr>
        <w:pStyle w:val="ListParagraph"/>
        <w:numPr>
          <w:ilvl w:val="0"/>
          <w:numId w:val="1"/>
        </w:numPr>
        <w:rPr>
          <w:rFonts w:asciiTheme="minorHAnsi" w:hAnsiTheme="minorHAnsi" w:cstheme="minorHAnsi"/>
        </w:rPr>
      </w:pPr>
      <w:r>
        <w:rPr>
          <w:rFonts w:asciiTheme="minorHAnsi" w:hAnsiTheme="minorHAnsi" w:cstheme="minorHAnsi"/>
        </w:rPr>
        <w:t>By taking possession</w:t>
      </w:r>
      <w:r w:rsidR="00552BEF">
        <w:rPr>
          <w:rFonts w:asciiTheme="minorHAnsi" w:hAnsiTheme="minorHAnsi" w:cstheme="minorHAnsi"/>
        </w:rPr>
        <w:t xml:space="preserve"> of borrowed items</w:t>
      </w:r>
      <w:r>
        <w:rPr>
          <w:rFonts w:asciiTheme="minorHAnsi" w:hAnsiTheme="minorHAnsi" w:cstheme="minorHAnsi"/>
        </w:rPr>
        <w:t xml:space="preserve">, patrons certify they are capable of using </w:t>
      </w:r>
      <w:r w:rsidR="00EF518D">
        <w:rPr>
          <w:rFonts w:asciiTheme="minorHAnsi" w:hAnsiTheme="minorHAnsi" w:cstheme="minorHAnsi"/>
        </w:rPr>
        <w:t>items</w:t>
      </w:r>
      <w:r>
        <w:rPr>
          <w:rFonts w:asciiTheme="minorHAnsi" w:hAnsiTheme="minorHAnsi" w:cstheme="minorHAnsi"/>
        </w:rPr>
        <w:t xml:space="preserve"> safely and appropriately.</w:t>
      </w:r>
    </w:p>
    <w:p w:rsidR="009628A4" w:rsidRDefault="00E22433" w:rsidP="009628A4">
      <w:pPr>
        <w:pStyle w:val="ListParagraph"/>
        <w:numPr>
          <w:ilvl w:val="0"/>
          <w:numId w:val="1"/>
        </w:numPr>
        <w:rPr>
          <w:rFonts w:asciiTheme="minorHAnsi" w:hAnsiTheme="minorHAnsi" w:cstheme="minorHAnsi"/>
        </w:rPr>
      </w:pPr>
      <w:r>
        <w:rPr>
          <w:rFonts w:asciiTheme="minorHAnsi" w:hAnsiTheme="minorHAnsi" w:cstheme="minorHAnsi"/>
        </w:rPr>
        <w:t>Borrowing</w:t>
      </w:r>
      <w:r w:rsidR="009628A4">
        <w:rPr>
          <w:rFonts w:asciiTheme="minorHAnsi" w:hAnsiTheme="minorHAnsi" w:cstheme="minorHAnsi"/>
        </w:rPr>
        <w:t xml:space="preserve"> patron</w:t>
      </w:r>
      <w:r>
        <w:rPr>
          <w:rFonts w:asciiTheme="minorHAnsi" w:hAnsiTheme="minorHAnsi" w:cstheme="minorHAnsi"/>
        </w:rPr>
        <w:t>s assume all responsibility if others are given access to use borrowed</w:t>
      </w:r>
      <w:r w:rsidR="00552BEF">
        <w:rPr>
          <w:rFonts w:asciiTheme="minorHAnsi" w:hAnsiTheme="minorHAnsi" w:cstheme="minorHAnsi"/>
        </w:rPr>
        <w:t xml:space="preserve"> items.</w:t>
      </w:r>
    </w:p>
    <w:p w:rsidR="009628A4" w:rsidRDefault="009628A4" w:rsidP="009628A4">
      <w:pPr>
        <w:pStyle w:val="ListParagraph"/>
        <w:numPr>
          <w:ilvl w:val="0"/>
          <w:numId w:val="1"/>
        </w:numPr>
        <w:rPr>
          <w:rFonts w:asciiTheme="minorHAnsi" w:hAnsiTheme="minorHAnsi" w:cstheme="minorHAnsi"/>
        </w:rPr>
      </w:pPr>
      <w:r>
        <w:rPr>
          <w:rFonts w:asciiTheme="minorHAnsi" w:hAnsiTheme="minorHAnsi" w:cstheme="minorHAnsi"/>
        </w:rPr>
        <w:t xml:space="preserve">Only </w:t>
      </w:r>
      <w:r w:rsidR="00E0417A">
        <w:rPr>
          <w:rFonts w:asciiTheme="minorHAnsi" w:hAnsiTheme="minorHAnsi" w:cstheme="minorHAnsi"/>
        </w:rPr>
        <w:t>one (</w:t>
      </w:r>
      <w:r>
        <w:rPr>
          <w:rFonts w:asciiTheme="minorHAnsi" w:hAnsiTheme="minorHAnsi" w:cstheme="minorHAnsi"/>
        </w:rPr>
        <w:t>1</w:t>
      </w:r>
      <w:r w:rsidR="00E0417A">
        <w:rPr>
          <w:rFonts w:asciiTheme="minorHAnsi" w:hAnsiTheme="minorHAnsi" w:cstheme="minorHAnsi"/>
        </w:rPr>
        <w:t>)</w:t>
      </w:r>
      <w:r>
        <w:rPr>
          <w:rFonts w:asciiTheme="minorHAnsi" w:hAnsiTheme="minorHAnsi" w:cstheme="minorHAnsi"/>
        </w:rPr>
        <w:t xml:space="preserve"> “Library of Things” item may be checked out at a time.</w:t>
      </w:r>
      <w:r w:rsidR="00E0417A">
        <w:rPr>
          <w:rFonts w:asciiTheme="minorHAnsi" w:hAnsiTheme="minorHAnsi" w:cstheme="minorHAnsi"/>
        </w:rPr>
        <w:t xml:space="preserve"> Exceptions may be considered on a </w:t>
      </w:r>
      <w:r w:rsidR="00D32C1C">
        <w:rPr>
          <w:rFonts w:asciiTheme="minorHAnsi" w:hAnsiTheme="minorHAnsi" w:cstheme="minorHAnsi"/>
        </w:rPr>
        <w:t>case-by-case</w:t>
      </w:r>
      <w:r w:rsidR="00E0417A">
        <w:rPr>
          <w:rFonts w:asciiTheme="minorHAnsi" w:hAnsiTheme="minorHAnsi" w:cstheme="minorHAnsi"/>
        </w:rPr>
        <w:t xml:space="preserve"> basis.</w:t>
      </w:r>
    </w:p>
    <w:p w:rsidR="009628A4" w:rsidRDefault="009628A4" w:rsidP="009628A4">
      <w:pPr>
        <w:pStyle w:val="ListParagraph"/>
        <w:numPr>
          <w:ilvl w:val="0"/>
          <w:numId w:val="1"/>
        </w:numPr>
        <w:rPr>
          <w:rFonts w:asciiTheme="minorHAnsi" w:hAnsiTheme="minorHAnsi" w:cstheme="minorHAnsi"/>
        </w:rPr>
      </w:pPr>
      <w:r>
        <w:rPr>
          <w:rFonts w:asciiTheme="minorHAnsi" w:hAnsiTheme="minorHAnsi" w:cstheme="minorHAnsi"/>
        </w:rPr>
        <w:t xml:space="preserve">Patrons agree </w:t>
      </w:r>
      <w:r w:rsidR="000932FB">
        <w:rPr>
          <w:rFonts w:asciiTheme="minorHAnsi" w:hAnsiTheme="minorHAnsi" w:cstheme="minorHAnsi"/>
        </w:rPr>
        <w:t xml:space="preserve">that RPL </w:t>
      </w:r>
      <w:r>
        <w:rPr>
          <w:rFonts w:asciiTheme="minorHAnsi" w:hAnsiTheme="minorHAnsi" w:cstheme="minorHAnsi"/>
        </w:rPr>
        <w:t xml:space="preserve">is not responsible for manufacturing defects in any borrowed items, and if items become unsafe, they will discontinue use and notify </w:t>
      </w:r>
      <w:r w:rsidR="000932FB">
        <w:rPr>
          <w:rFonts w:asciiTheme="minorHAnsi" w:hAnsiTheme="minorHAnsi" w:cstheme="minorHAnsi"/>
        </w:rPr>
        <w:t>RPL</w:t>
      </w:r>
      <w:r>
        <w:rPr>
          <w:rFonts w:asciiTheme="minorHAnsi" w:hAnsiTheme="minorHAnsi" w:cstheme="minorHAnsi"/>
        </w:rPr>
        <w:t>.</w:t>
      </w:r>
    </w:p>
    <w:p w:rsidR="009628A4" w:rsidRDefault="009628A4" w:rsidP="009628A4">
      <w:pPr>
        <w:pStyle w:val="ListParagraph"/>
        <w:numPr>
          <w:ilvl w:val="0"/>
          <w:numId w:val="1"/>
        </w:numPr>
        <w:rPr>
          <w:rFonts w:asciiTheme="minorHAnsi" w:hAnsiTheme="minorHAnsi" w:cstheme="minorHAnsi"/>
        </w:rPr>
      </w:pPr>
      <w:r>
        <w:rPr>
          <w:rFonts w:asciiTheme="minorHAnsi" w:hAnsiTheme="minorHAnsi" w:cstheme="minorHAnsi"/>
        </w:rPr>
        <w:t xml:space="preserve">Items must be returned in the same CLEAN condition as issued, </w:t>
      </w:r>
      <w:r w:rsidR="00552BEF">
        <w:rPr>
          <w:rFonts w:asciiTheme="minorHAnsi" w:hAnsiTheme="minorHAnsi" w:cstheme="minorHAnsi"/>
        </w:rPr>
        <w:t>except</w:t>
      </w:r>
      <w:r>
        <w:rPr>
          <w:rFonts w:asciiTheme="minorHAnsi" w:hAnsiTheme="minorHAnsi" w:cstheme="minorHAnsi"/>
        </w:rPr>
        <w:t xml:space="preserve"> </w:t>
      </w:r>
      <w:r w:rsidR="00372C84">
        <w:rPr>
          <w:rFonts w:asciiTheme="minorHAnsi" w:hAnsiTheme="minorHAnsi" w:cstheme="minorHAnsi"/>
        </w:rPr>
        <w:t>for normal wear.</w:t>
      </w:r>
    </w:p>
    <w:p w:rsidR="009628A4" w:rsidRDefault="009628A4" w:rsidP="009628A4">
      <w:pPr>
        <w:pStyle w:val="ListParagraph"/>
        <w:numPr>
          <w:ilvl w:val="0"/>
          <w:numId w:val="1"/>
        </w:numPr>
        <w:rPr>
          <w:rFonts w:asciiTheme="minorHAnsi" w:hAnsiTheme="minorHAnsi" w:cstheme="minorHAnsi"/>
        </w:rPr>
      </w:pPr>
      <w:r>
        <w:rPr>
          <w:rFonts w:asciiTheme="minorHAnsi" w:hAnsiTheme="minorHAnsi" w:cstheme="minorHAnsi"/>
        </w:rPr>
        <w:t xml:space="preserve">Patrons agree to pay </w:t>
      </w:r>
      <w:r w:rsidR="009F2129">
        <w:rPr>
          <w:rFonts w:asciiTheme="minorHAnsi" w:hAnsiTheme="minorHAnsi" w:cstheme="minorHAnsi"/>
        </w:rPr>
        <w:t>late fines of $1</w:t>
      </w:r>
      <w:r w:rsidR="0099101D">
        <w:rPr>
          <w:rFonts w:asciiTheme="minorHAnsi" w:hAnsiTheme="minorHAnsi" w:cstheme="minorHAnsi"/>
        </w:rPr>
        <w:t xml:space="preserve"> </w:t>
      </w:r>
      <w:r w:rsidR="00004423">
        <w:rPr>
          <w:rFonts w:asciiTheme="minorHAnsi" w:hAnsiTheme="minorHAnsi" w:cstheme="minorHAnsi"/>
        </w:rPr>
        <w:t>per day</w:t>
      </w:r>
      <w:r w:rsidR="009F2129">
        <w:rPr>
          <w:rFonts w:asciiTheme="minorHAnsi" w:hAnsiTheme="minorHAnsi" w:cstheme="minorHAnsi"/>
        </w:rPr>
        <w:t xml:space="preserve"> and </w:t>
      </w:r>
      <w:r w:rsidR="000932FB">
        <w:rPr>
          <w:rFonts w:asciiTheme="minorHAnsi" w:hAnsiTheme="minorHAnsi" w:cstheme="minorHAnsi"/>
        </w:rPr>
        <w:t xml:space="preserve">pay </w:t>
      </w:r>
      <w:r>
        <w:rPr>
          <w:rFonts w:asciiTheme="minorHAnsi" w:hAnsiTheme="minorHAnsi" w:cstheme="minorHAnsi"/>
        </w:rPr>
        <w:t>for lost or damaged items</w:t>
      </w:r>
      <w:r w:rsidR="009F2129">
        <w:rPr>
          <w:rFonts w:asciiTheme="minorHAnsi" w:hAnsiTheme="minorHAnsi" w:cstheme="minorHAnsi"/>
        </w:rPr>
        <w:t>. Patrons</w:t>
      </w:r>
      <w:r>
        <w:rPr>
          <w:rFonts w:asciiTheme="minorHAnsi" w:hAnsiTheme="minorHAnsi" w:cstheme="minorHAnsi"/>
        </w:rPr>
        <w:t xml:space="preserve"> agree to accept </w:t>
      </w:r>
      <w:r w:rsidR="000932FB">
        <w:rPr>
          <w:rFonts w:asciiTheme="minorHAnsi" w:hAnsiTheme="minorHAnsi" w:cstheme="minorHAnsi"/>
        </w:rPr>
        <w:t xml:space="preserve">RPL’s </w:t>
      </w:r>
      <w:r>
        <w:rPr>
          <w:rFonts w:asciiTheme="minorHAnsi" w:hAnsiTheme="minorHAnsi" w:cstheme="minorHAnsi"/>
        </w:rPr>
        <w:t xml:space="preserve">assessment of condition and of fair restitution for damage, dirtiness, delinquency, and/or loss of items in part or in total. This </w:t>
      </w:r>
      <w:r w:rsidR="00B96D7C">
        <w:rPr>
          <w:rFonts w:asciiTheme="minorHAnsi" w:hAnsiTheme="minorHAnsi" w:cstheme="minorHAnsi"/>
        </w:rPr>
        <w:t xml:space="preserve">restitution </w:t>
      </w:r>
      <w:r>
        <w:rPr>
          <w:rFonts w:asciiTheme="minorHAnsi" w:hAnsiTheme="minorHAnsi" w:cstheme="minorHAnsi"/>
        </w:rPr>
        <w:t>amount could equal the full replacement cost of the item</w:t>
      </w:r>
    </w:p>
    <w:p w:rsidR="009628A4" w:rsidRDefault="000932FB" w:rsidP="009628A4">
      <w:pPr>
        <w:pStyle w:val="ListParagraph"/>
        <w:numPr>
          <w:ilvl w:val="0"/>
          <w:numId w:val="1"/>
        </w:numPr>
        <w:rPr>
          <w:rFonts w:asciiTheme="minorHAnsi" w:hAnsiTheme="minorHAnsi" w:cstheme="minorHAnsi"/>
        </w:rPr>
      </w:pPr>
      <w:r>
        <w:rPr>
          <w:rFonts w:asciiTheme="minorHAnsi" w:hAnsiTheme="minorHAnsi" w:cstheme="minorHAnsi"/>
        </w:rPr>
        <w:t>RPL</w:t>
      </w:r>
      <w:r w:rsidR="009628A4">
        <w:rPr>
          <w:rFonts w:asciiTheme="minorHAnsi" w:hAnsiTheme="minorHAnsi" w:cstheme="minorHAnsi"/>
        </w:rPr>
        <w:t xml:space="preserve"> reserves the right to refuse the loan of any item at its discretion.</w:t>
      </w:r>
    </w:p>
    <w:p w:rsidR="009628A4" w:rsidRDefault="009628A4" w:rsidP="009628A4">
      <w:pPr>
        <w:rPr>
          <w:rFonts w:asciiTheme="minorHAnsi" w:hAnsiTheme="minorHAnsi" w:cstheme="minorHAnsi"/>
        </w:rPr>
      </w:pPr>
    </w:p>
    <w:p w:rsidR="009628A4" w:rsidRPr="009628A4" w:rsidRDefault="009628A4" w:rsidP="009628A4">
      <w:pPr>
        <w:rPr>
          <w:rFonts w:asciiTheme="minorHAnsi" w:hAnsiTheme="minorHAnsi" w:cstheme="minorHAnsi"/>
          <w:b/>
        </w:rPr>
      </w:pPr>
      <w:r w:rsidRPr="009628A4">
        <w:rPr>
          <w:rFonts w:asciiTheme="minorHAnsi" w:hAnsiTheme="minorHAnsi" w:cstheme="minorHAnsi"/>
          <w:b/>
        </w:rPr>
        <w:t>Liability Waiver</w:t>
      </w:r>
    </w:p>
    <w:p w:rsidR="009628A4" w:rsidRPr="00004423" w:rsidRDefault="009628A4" w:rsidP="009628A4">
      <w:pPr>
        <w:rPr>
          <w:rFonts w:asciiTheme="minorHAnsi" w:hAnsiTheme="minorHAnsi" w:cstheme="minorHAnsi"/>
          <w:sz w:val="22"/>
        </w:rPr>
      </w:pPr>
      <w:r w:rsidRPr="00004423">
        <w:rPr>
          <w:rFonts w:asciiTheme="minorHAnsi" w:hAnsiTheme="minorHAnsi" w:cstheme="minorHAnsi"/>
          <w:sz w:val="22"/>
        </w:rPr>
        <w:t xml:space="preserve">I, _____________________ (print name), state that I have read the “Library of Things” policy and confirm that I can adhere to each of </w:t>
      </w:r>
      <w:r w:rsidR="00552BEF" w:rsidRPr="00004423">
        <w:rPr>
          <w:rFonts w:asciiTheme="minorHAnsi" w:hAnsiTheme="minorHAnsi" w:cstheme="minorHAnsi"/>
          <w:sz w:val="22"/>
        </w:rPr>
        <w:t>its provisions</w:t>
      </w:r>
      <w:r w:rsidRPr="00004423">
        <w:rPr>
          <w:rFonts w:asciiTheme="minorHAnsi" w:hAnsiTheme="minorHAnsi" w:cstheme="minorHAnsi"/>
          <w:sz w:val="22"/>
        </w:rPr>
        <w:t>.</w:t>
      </w:r>
      <w:r w:rsidR="004D3C9B" w:rsidRPr="00004423">
        <w:rPr>
          <w:rFonts w:asciiTheme="minorHAnsi" w:hAnsiTheme="minorHAnsi" w:cstheme="minorHAnsi"/>
          <w:sz w:val="22"/>
        </w:rPr>
        <w:t xml:space="preserve"> </w:t>
      </w:r>
      <w:r w:rsidRPr="00004423">
        <w:rPr>
          <w:rFonts w:asciiTheme="minorHAnsi" w:hAnsiTheme="minorHAnsi" w:cstheme="minorHAnsi"/>
          <w:sz w:val="22"/>
        </w:rPr>
        <w:t>I state that I am capable of using the items I am borrowing, and that I will use the items properly.</w:t>
      </w:r>
    </w:p>
    <w:p w:rsidR="009628A4" w:rsidRPr="00004423" w:rsidRDefault="009628A4" w:rsidP="009628A4">
      <w:pPr>
        <w:rPr>
          <w:rFonts w:asciiTheme="minorHAnsi" w:hAnsiTheme="minorHAnsi" w:cstheme="minorHAnsi"/>
          <w:sz w:val="22"/>
        </w:rPr>
      </w:pPr>
    </w:p>
    <w:p w:rsidR="009628A4" w:rsidRPr="00004423" w:rsidRDefault="009628A4" w:rsidP="009628A4">
      <w:pPr>
        <w:rPr>
          <w:rFonts w:asciiTheme="minorHAnsi" w:hAnsiTheme="minorHAnsi" w:cstheme="minorHAnsi"/>
          <w:sz w:val="22"/>
        </w:rPr>
      </w:pPr>
      <w:r w:rsidRPr="00004423">
        <w:rPr>
          <w:rFonts w:asciiTheme="minorHAnsi" w:hAnsiTheme="minorHAnsi" w:cstheme="minorHAnsi"/>
          <w:sz w:val="22"/>
        </w:rPr>
        <w:t xml:space="preserve">I do hereby, for myself, </w:t>
      </w:r>
      <w:r w:rsidR="00552BEF" w:rsidRPr="00004423">
        <w:rPr>
          <w:rFonts w:asciiTheme="minorHAnsi" w:hAnsiTheme="minorHAnsi" w:cstheme="minorHAnsi"/>
          <w:sz w:val="22"/>
        </w:rPr>
        <w:t xml:space="preserve">and </w:t>
      </w:r>
      <w:r w:rsidRPr="00004423">
        <w:rPr>
          <w:rFonts w:asciiTheme="minorHAnsi" w:hAnsiTheme="minorHAnsi" w:cstheme="minorHAnsi"/>
          <w:sz w:val="22"/>
        </w:rPr>
        <w:t xml:space="preserve">on behalf of my successors and assigns, waive any and all claims against </w:t>
      </w:r>
      <w:r w:rsidR="00552BEF" w:rsidRPr="00004423">
        <w:rPr>
          <w:rFonts w:asciiTheme="minorHAnsi" w:hAnsiTheme="minorHAnsi" w:cstheme="minorHAnsi"/>
          <w:sz w:val="22"/>
        </w:rPr>
        <w:t>RPL, its officers, directors</w:t>
      </w:r>
      <w:r w:rsidRPr="00004423">
        <w:rPr>
          <w:rFonts w:asciiTheme="minorHAnsi" w:hAnsiTheme="minorHAnsi" w:cstheme="minorHAnsi"/>
          <w:sz w:val="22"/>
        </w:rPr>
        <w:t>, and employees for any injury or injuries of any nature that I may suffer or incur in the use of the borrowed items.</w:t>
      </w:r>
    </w:p>
    <w:p w:rsidR="009628A4" w:rsidRPr="00004423" w:rsidRDefault="009628A4" w:rsidP="009628A4">
      <w:pPr>
        <w:rPr>
          <w:rFonts w:asciiTheme="minorHAnsi" w:hAnsiTheme="minorHAnsi" w:cstheme="minorHAnsi"/>
          <w:sz w:val="22"/>
        </w:rPr>
      </w:pPr>
    </w:p>
    <w:p w:rsidR="009628A4" w:rsidRPr="00004423" w:rsidRDefault="009628A4" w:rsidP="009628A4">
      <w:pPr>
        <w:rPr>
          <w:rFonts w:asciiTheme="minorHAnsi" w:hAnsiTheme="minorHAnsi" w:cstheme="minorHAnsi"/>
          <w:sz w:val="22"/>
        </w:rPr>
      </w:pPr>
      <w:r w:rsidRPr="00004423">
        <w:rPr>
          <w:rFonts w:asciiTheme="minorHAnsi" w:hAnsiTheme="minorHAnsi" w:cstheme="minorHAnsi"/>
          <w:sz w:val="22"/>
        </w:rPr>
        <w:t xml:space="preserve">I do hereby, for myself, </w:t>
      </w:r>
      <w:r w:rsidR="00552BEF" w:rsidRPr="00004423">
        <w:rPr>
          <w:rFonts w:asciiTheme="minorHAnsi" w:hAnsiTheme="minorHAnsi" w:cstheme="minorHAnsi"/>
          <w:sz w:val="22"/>
        </w:rPr>
        <w:t xml:space="preserve">and </w:t>
      </w:r>
      <w:r w:rsidRPr="00004423">
        <w:rPr>
          <w:rFonts w:asciiTheme="minorHAnsi" w:hAnsiTheme="minorHAnsi" w:cstheme="minorHAnsi"/>
          <w:sz w:val="22"/>
        </w:rPr>
        <w:t xml:space="preserve">on behalf of my successors and assigns, agree to release and indemnify and hold harmless </w:t>
      </w:r>
      <w:r w:rsidR="00552BEF" w:rsidRPr="00004423">
        <w:rPr>
          <w:rFonts w:asciiTheme="minorHAnsi" w:hAnsiTheme="minorHAnsi" w:cstheme="minorHAnsi"/>
          <w:sz w:val="22"/>
        </w:rPr>
        <w:t>RPL</w:t>
      </w:r>
      <w:r w:rsidRPr="00004423">
        <w:rPr>
          <w:rFonts w:asciiTheme="minorHAnsi" w:hAnsiTheme="minorHAnsi" w:cstheme="minorHAnsi"/>
          <w:sz w:val="22"/>
        </w:rPr>
        <w:t xml:space="preserve">, its officers, </w:t>
      </w:r>
      <w:r w:rsidR="00552BEF" w:rsidRPr="00004423">
        <w:rPr>
          <w:rFonts w:asciiTheme="minorHAnsi" w:hAnsiTheme="minorHAnsi" w:cstheme="minorHAnsi"/>
          <w:sz w:val="22"/>
        </w:rPr>
        <w:t>directors</w:t>
      </w:r>
      <w:r w:rsidRPr="00004423">
        <w:rPr>
          <w:rFonts w:asciiTheme="minorHAnsi" w:hAnsiTheme="minorHAnsi" w:cstheme="minorHAnsi"/>
          <w:sz w:val="22"/>
        </w:rPr>
        <w:t>, and employees f</w:t>
      </w:r>
      <w:r w:rsidR="00552BEF" w:rsidRPr="00004423">
        <w:rPr>
          <w:rFonts w:asciiTheme="minorHAnsi" w:hAnsiTheme="minorHAnsi" w:cstheme="minorHAnsi"/>
          <w:sz w:val="22"/>
        </w:rPr>
        <w:t>rom</w:t>
      </w:r>
      <w:r w:rsidRPr="00004423">
        <w:rPr>
          <w:rFonts w:asciiTheme="minorHAnsi" w:hAnsiTheme="minorHAnsi" w:cstheme="minorHAnsi"/>
          <w:sz w:val="22"/>
        </w:rPr>
        <w:t xml:space="preserve"> any and all liability, loss, claims, and demands, actions or causes of action for the death or injury to any persons and for any property damage suffered or incurred by an</w:t>
      </w:r>
      <w:r w:rsidR="00552BEF" w:rsidRPr="00004423">
        <w:rPr>
          <w:rFonts w:asciiTheme="minorHAnsi" w:hAnsiTheme="minorHAnsi" w:cstheme="minorHAnsi"/>
          <w:sz w:val="22"/>
        </w:rPr>
        <w:t>d</w:t>
      </w:r>
      <w:r w:rsidRPr="00004423">
        <w:rPr>
          <w:rFonts w:asciiTheme="minorHAnsi" w:hAnsiTheme="minorHAnsi" w:cstheme="minorHAnsi"/>
          <w:sz w:val="22"/>
        </w:rPr>
        <w:t xml:space="preserve"> person which arises or may arise or b</w:t>
      </w:r>
      <w:r w:rsidR="006C19D5" w:rsidRPr="00004423">
        <w:rPr>
          <w:rFonts w:asciiTheme="minorHAnsi" w:hAnsiTheme="minorHAnsi" w:cstheme="minorHAnsi"/>
          <w:sz w:val="22"/>
        </w:rPr>
        <w:t>e</w:t>
      </w:r>
      <w:r w:rsidRPr="00004423">
        <w:rPr>
          <w:rFonts w:asciiTheme="minorHAnsi" w:hAnsiTheme="minorHAnsi" w:cstheme="minorHAnsi"/>
          <w:sz w:val="22"/>
        </w:rPr>
        <w:t xml:space="preserve"> occasioned in any way from the use of items I am borrowing. I am aware that R</w:t>
      </w:r>
      <w:r w:rsidR="00552BEF" w:rsidRPr="00004423">
        <w:rPr>
          <w:rFonts w:asciiTheme="minorHAnsi" w:hAnsiTheme="minorHAnsi" w:cstheme="minorHAnsi"/>
          <w:sz w:val="22"/>
        </w:rPr>
        <w:t>PL, its officers,</w:t>
      </w:r>
      <w:r w:rsidRPr="00004423">
        <w:rPr>
          <w:rFonts w:asciiTheme="minorHAnsi" w:hAnsiTheme="minorHAnsi" w:cstheme="minorHAnsi"/>
          <w:sz w:val="22"/>
        </w:rPr>
        <w:t xml:space="preserve"> directors, and employees claim no expertise and make no </w:t>
      </w:r>
      <w:r w:rsidR="00552BEF" w:rsidRPr="00004423">
        <w:rPr>
          <w:rFonts w:asciiTheme="minorHAnsi" w:hAnsiTheme="minorHAnsi" w:cstheme="minorHAnsi"/>
          <w:sz w:val="22"/>
        </w:rPr>
        <w:t>re</w:t>
      </w:r>
      <w:r w:rsidRPr="00004423">
        <w:rPr>
          <w:rFonts w:asciiTheme="minorHAnsi" w:hAnsiTheme="minorHAnsi" w:cstheme="minorHAnsi"/>
          <w:sz w:val="22"/>
        </w:rPr>
        <w:t>presentation concerning the fitness of any item for any particular use.</w:t>
      </w:r>
    </w:p>
    <w:p w:rsidR="009628A4" w:rsidRPr="00004423" w:rsidRDefault="009628A4" w:rsidP="009628A4">
      <w:pPr>
        <w:rPr>
          <w:rFonts w:asciiTheme="minorHAnsi" w:hAnsiTheme="minorHAnsi" w:cstheme="minorHAnsi"/>
          <w:sz w:val="22"/>
        </w:rPr>
      </w:pPr>
    </w:p>
    <w:p w:rsidR="009628A4" w:rsidRPr="00004423" w:rsidRDefault="00105A16" w:rsidP="009628A4">
      <w:pPr>
        <w:rPr>
          <w:rFonts w:asciiTheme="minorHAnsi" w:hAnsiTheme="minorHAnsi" w:cstheme="minorHAnsi"/>
          <w:sz w:val="22"/>
        </w:rPr>
      </w:pPr>
      <w:r w:rsidRPr="00004423">
        <w:rPr>
          <w:rFonts w:asciiTheme="minorHAnsi" w:eastAsia="Times New Roman" w:hAnsiTheme="minorHAnsi" w:cstheme="minorHAnsi"/>
          <w:noProof/>
          <w:sz w:val="22"/>
        </w:rPr>
        <mc:AlternateContent>
          <mc:Choice Requires="wps">
            <w:drawing>
              <wp:anchor distT="0" distB="0" distL="114300" distR="114300" simplePos="0" relativeHeight="251659264" behindDoc="0" locked="0" layoutInCell="1" allowOverlap="1">
                <wp:simplePos x="0" y="0"/>
                <wp:positionH relativeFrom="column">
                  <wp:posOffset>3754754</wp:posOffset>
                </wp:positionH>
                <wp:positionV relativeFrom="paragraph">
                  <wp:posOffset>521970</wp:posOffset>
                </wp:positionV>
                <wp:extent cx="2886075" cy="8286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886075" cy="828675"/>
                        </a:xfrm>
                        <a:prstGeom prst="rect">
                          <a:avLst/>
                        </a:prstGeom>
                        <a:solidFill>
                          <a:schemeClr val="lt1"/>
                        </a:solidFill>
                        <a:ln w="6350">
                          <a:solidFill>
                            <a:prstClr val="black"/>
                          </a:solidFill>
                        </a:ln>
                      </wps:spPr>
                      <wps:txbx>
                        <w:txbxContent>
                          <w:p w:rsidR="00105A16" w:rsidRDefault="00105A16">
                            <w:pPr>
                              <w:rPr>
                                <w:rFonts w:asciiTheme="minorHAnsi" w:eastAsia="Times New Roman" w:hAnsiTheme="minorHAnsi" w:cstheme="minorHAnsi"/>
                                <w:i/>
                                <w:sz w:val="20"/>
                                <w:szCs w:val="20"/>
                              </w:rPr>
                            </w:pPr>
                            <w:r w:rsidRPr="00105A16">
                              <w:rPr>
                                <w:rFonts w:asciiTheme="minorHAnsi" w:eastAsia="Times New Roman" w:hAnsiTheme="minorHAnsi" w:cstheme="minorHAnsi"/>
                                <w:i/>
                                <w:sz w:val="20"/>
                                <w:szCs w:val="20"/>
                              </w:rPr>
                              <w:t>For Library Staff Only</w:t>
                            </w:r>
                          </w:p>
                          <w:p w:rsidR="00105A16" w:rsidRDefault="00105A16">
                            <w:pPr>
                              <w:rPr>
                                <w:rFonts w:asciiTheme="minorHAnsi" w:eastAsia="Times New Roman" w:hAnsiTheme="minorHAnsi" w:cstheme="minorHAnsi"/>
                                <w:i/>
                                <w:sz w:val="20"/>
                                <w:szCs w:val="20"/>
                              </w:rPr>
                            </w:pPr>
                          </w:p>
                          <w:p w:rsidR="00105A16" w:rsidRPr="00105A16" w:rsidRDefault="00105A16" w:rsidP="00105A16">
                            <w:pPr>
                              <w:rPr>
                                <w:rFonts w:asciiTheme="minorHAnsi" w:eastAsia="Times New Roman" w:hAnsiTheme="minorHAnsi" w:cstheme="minorHAnsi"/>
                                <w:vanish/>
                                <w:sz w:val="20"/>
                                <w:szCs w:val="20"/>
                              </w:rPr>
                            </w:pPr>
                            <w:r w:rsidRPr="00105A16">
                              <w:rPr>
                                <w:rFonts w:asciiTheme="minorHAnsi" w:eastAsia="Times New Roman" w:hAnsiTheme="minorHAnsi" w:cstheme="minorHAnsi"/>
                                <w:sz w:val="20"/>
                                <w:szCs w:val="20"/>
                              </w:rPr>
                              <w:t>Patron ID:</w:t>
                            </w:r>
                            <w:r w:rsidR="006D3DEE">
                              <w:rPr>
                                <w:rFonts w:asciiTheme="minorHAnsi" w:eastAsia="Times New Roman" w:hAnsiTheme="minorHAnsi" w:cstheme="minorHAnsi"/>
                                <w:sz w:val="20"/>
                                <w:szCs w:val="20"/>
                              </w:rPr>
                              <w:t xml:space="preserve"> </w:t>
                            </w:r>
                            <w:r w:rsidRPr="00105A16">
                              <w:rPr>
                                <w:rFonts w:asciiTheme="minorHAnsi" w:eastAsia="Times New Roman" w:hAnsiTheme="minorHAnsi" w:cstheme="minorHAnsi"/>
                                <w:sz w:val="20"/>
                                <w:szCs w:val="20"/>
                              </w:rPr>
                              <w:t>_____________________</w:t>
                            </w:r>
                            <w:r w:rsidRPr="00105A16">
                              <w:rPr>
                                <w:rFonts w:asciiTheme="minorHAnsi" w:eastAsia="Times New Roman" w:hAnsiTheme="minorHAnsi" w:cstheme="minorHAnsi"/>
                                <w:vanish/>
                                <w:sz w:val="20"/>
                                <w:szCs w:val="20"/>
                              </w:rPr>
                              <w:t>Top of Form</w:t>
                            </w:r>
                          </w:p>
                          <w:p w:rsidR="00105A16" w:rsidRDefault="00105A16">
                            <w:pPr>
                              <w:rPr>
                                <w:rFonts w:asciiTheme="minorHAnsi" w:hAnsiTheme="minorHAnsi" w:cstheme="minorHAnsi"/>
                                <w:i/>
                                <w:sz w:val="20"/>
                                <w:szCs w:val="20"/>
                              </w:rPr>
                            </w:pPr>
                          </w:p>
                          <w:p w:rsidR="00105A16" w:rsidRPr="00105A16" w:rsidRDefault="00105A16">
                            <w:pPr>
                              <w:rPr>
                                <w:rFonts w:asciiTheme="minorHAnsi" w:hAnsiTheme="minorHAnsi" w:cstheme="minorHAnsi"/>
                                <w:sz w:val="20"/>
                                <w:szCs w:val="20"/>
                              </w:rPr>
                            </w:pPr>
                            <w:r>
                              <w:rPr>
                                <w:rFonts w:asciiTheme="minorHAnsi" w:hAnsiTheme="minorHAnsi" w:cstheme="minorHAnsi"/>
                                <w:sz w:val="20"/>
                                <w:szCs w:val="20"/>
                              </w:rPr>
                              <w:t>Note placed in account (</w:t>
                            </w:r>
                            <w:r w:rsidRPr="00105A16">
                              <w:rPr>
                                <w:rFonts w:asciiTheme="minorHAnsi" w:hAnsiTheme="minorHAnsi" w:cstheme="minorHAnsi"/>
                                <w:sz w:val="20"/>
                                <w:szCs w:val="20"/>
                              </w:rPr>
                              <w:t>initial</w:t>
                            </w:r>
                            <w:r>
                              <w:rPr>
                                <w:rFonts w:asciiTheme="minorHAnsi" w:hAnsiTheme="minorHAnsi" w:cstheme="minorHAnsi"/>
                                <w:sz w:val="20"/>
                                <w:szCs w:val="20"/>
                              </w:rPr>
                              <w:t xml:space="preserve"> completed):</w:t>
                            </w:r>
                            <w:r w:rsidR="006D3DEE">
                              <w:rPr>
                                <w:rFonts w:asciiTheme="minorHAnsi" w:hAnsiTheme="minorHAnsi" w:cstheme="minorHAnsi"/>
                                <w:sz w:val="20"/>
                                <w:szCs w:val="20"/>
                              </w:rPr>
                              <w:t xml:space="preserve"> </w:t>
                            </w:r>
                            <w:r w:rsidRPr="00105A16">
                              <w:rPr>
                                <w:rFonts w:asciiTheme="minorHAnsi" w:hAnsiTheme="minorHAnsi" w:cstheme="minorHAnsi"/>
                                <w:sz w:val="20"/>
                                <w:szCs w:val="20"/>
                              </w:rP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65pt;margin-top:41.1pt;width:227.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" fillcolor="white [3201]" strokeweight=".5pt">
                <v:textbox>
                  <w:txbxContent>
                    <w:p w:rsidR="00105A16" w:rsidRDefault="00105A16">
                      <w:pPr>
                        <w:rPr>
                          <w:rFonts w:asciiTheme="minorHAnsi" w:eastAsia="Times New Roman" w:hAnsiTheme="minorHAnsi" w:cstheme="minorHAnsi"/>
                          <w:i/>
                          <w:sz w:val="20"/>
                          <w:szCs w:val="20"/>
                        </w:rPr>
                      </w:pPr>
                      <w:r w:rsidRPr="00105A16">
                        <w:rPr>
                          <w:rFonts w:asciiTheme="minorHAnsi" w:eastAsia="Times New Roman" w:hAnsiTheme="minorHAnsi" w:cstheme="minorHAnsi"/>
                          <w:i/>
                          <w:sz w:val="20"/>
                          <w:szCs w:val="20"/>
                        </w:rPr>
                        <w:t>For Library Staff Only</w:t>
                      </w:r>
                    </w:p>
                    <w:p w:rsidR="00105A16" w:rsidRDefault="00105A16">
                      <w:pPr>
                        <w:rPr>
                          <w:rFonts w:asciiTheme="minorHAnsi" w:eastAsia="Times New Roman" w:hAnsiTheme="minorHAnsi" w:cstheme="minorHAnsi"/>
                          <w:i/>
                          <w:sz w:val="20"/>
                          <w:szCs w:val="20"/>
                        </w:rPr>
                      </w:pPr>
                    </w:p>
                    <w:p w:rsidR="00105A16" w:rsidRPr="00105A16" w:rsidRDefault="00105A16" w:rsidP="00105A16">
                      <w:pPr>
                        <w:rPr>
                          <w:rFonts w:asciiTheme="minorHAnsi" w:eastAsia="Times New Roman" w:hAnsiTheme="minorHAnsi" w:cstheme="minorHAnsi"/>
                          <w:vanish/>
                          <w:sz w:val="20"/>
                          <w:szCs w:val="20"/>
                        </w:rPr>
                      </w:pPr>
                      <w:r w:rsidRPr="00105A16">
                        <w:rPr>
                          <w:rFonts w:asciiTheme="minorHAnsi" w:eastAsia="Times New Roman" w:hAnsiTheme="minorHAnsi" w:cstheme="minorHAnsi"/>
                          <w:sz w:val="20"/>
                          <w:szCs w:val="20"/>
                        </w:rPr>
                        <w:t>Patron ID:</w:t>
                      </w:r>
                      <w:r w:rsidR="006D3DEE">
                        <w:rPr>
                          <w:rFonts w:asciiTheme="minorHAnsi" w:eastAsia="Times New Roman" w:hAnsiTheme="minorHAnsi" w:cstheme="minorHAnsi"/>
                          <w:sz w:val="20"/>
                          <w:szCs w:val="20"/>
                        </w:rPr>
                        <w:t xml:space="preserve"> </w:t>
                      </w:r>
                      <w:r w:rsidRPr="00105A16">
                        <w:rPr>
                          <w:rFonts w:asciiTheme="minorHAnsi" w:eastAsia="Times New Roman" w:hAnsiTheme="minorHAnsi" w:cstheme="minorHAnsi"/>
                          <w:sz w:val="20"/>
                          <w:szCs w:val="20"/>
                        </w:rPr>
                        <w:t>_____________________</w:t>
                      </w:r>
                      <w:r w:rsidRPr="00105A16">
                        <w:rPr>
                          <w:rFonts w:asciiTheme="minorHAnsi" w:eastAsia="Times New Roman" w:hAnsiTheme="minorHAnsi" w:cstheme="minorHAnsi"/>
                          <w:vanish/>
                          <w:sz w:val="20"/>
                          <w:szCs w:val="20"/>
                        </w:rPr>
                        <w:t>Top of Form</w:t>
                      </w:r>
                    </w:p>
                    <w:p w:rsidR="00105A16" w:rsidRDefault="00105A16">
                      <w:pPr>
                        <w:rPr>
                          <w:rFonts w:asciiTheme="minorHAnsi" w:hAnsiTheme="minorHAnsi" w:cstheme="minorHAnsi"/>
                          <w:i/>
                          <w:sz w:val="20"/>
                          <w:szCs w:val="20"/>
                        </w:rPr>
                      </w:pPr>
                    </w:p>
                    <w:p w:rsidR="00105A16" w:rsidRPr="00105A16" w:rsidRDefault="00105A16">
                      <w:pPr>
                        <w:rPr>
                          <w:rFonts w:asciiTheme="minorHAnsi" w:hAnsiTheme="minorHAnsi" w:cstheme="minorHAnsi"/>
                          <w:sz w:val="20"/>
                          <w:szCs w:val="20"/>
                        </w:rPr>
                      </w:pPr>
                      <w:r>
                        <w:rPr>
                          <w:rFonts w:asciiTheme="minorHAnsi" w:hAnsiTheme="minorHAnsi" w:cstheme="minorHAnsi"/>
                          <w:sz w:val="20"/>
                          <w:szCs w:val="20"/>
                        </w:rPr>
                        <w:t>Note placed in account (</w:t>
                      </w:r>
                      <w:r w:rsidRPr="00105A16">
                        <w:rPr>
                          <w:rFonts w:asciiTheme="minorHAnsi" w:hAnsiTheme="minorHAnsi" w:cstheme="minorHAnsi"/>
                          <w:sz w:val="20"/>
                          <w:szCs w:val="20"/>
                        </w:rPr>
                        <w:t>initial</w:t>
                      </w:r>
                      <w:r>
                        <w:rPr>
                          <w:rFonts w:asciiTheme="minorHAnsi" w:hAnsiTheme="minorHAnsi" w:cstheme="minorHAnsi"/>
                          <w:sz w:val="20"/>
                          <w:szCs w:val="20"/>
                        </w:rPr>
                        <w:t xml:space="preserve"> completed):</w:t>
                      </w:r>
                      <w:r w:rsidR="006D3DEE">
                        <w:rPr>
                          <w:rFonts w:asciiTheme="minorHAnsi" w:hAnsiTheme="minorHAnsi" w:cstheme="minorHAnsi"/>
                          <w:sz w:val="20"/>
                          <w:szCs w:val="20"/>
                        </w:rPr>
                        <w:t xml:space="preserve"> </w:t>
                      </w:r>
                      <w:r w:rsidRPr="00105A16">
                        <w:rPr>
                          <w:rFonts w:asciiTheme="minorHAnsi" w:hAnsiTheme="minorHAnsi" w:cstheme="minorHAnsi"/>
                          <w:sz w:val="20"/>
                          <w:szCs w:val="20"/>
                        </w:rPr>
                        <w:t>______</w:t>
                      </w:r>
                    </w:p>
                  </w:txbxContent>
                </v:textbox>
              </v:shape>
            </w:pict>
          </mc:Fallback>
        </mc:AlternateContent>
      </w:r>
      <w:r w:rsidR="009628A4" w:rsidRPr="00004423">
        <w:rPr>
          <w:rFonts w:asciiTheme="minorHAnsi" w:hAnsiTheme="minorHAnsi" w:cstheme="minorHAnsi"/>
          <w:sz w:val="22"/>
        </w:rPr>
        <w:t xml:space="preserve">I have read this Liability Waiver and my signature below indicates that I agree with the Library of Things Borrowing Policy, and I relinquish any and all claims against </w:t>
      </w:r>
      <w:r w:rsidR="00E05496" w:rsidRPr="00004423">
        <w:rPr>
          <w:rFonts w:asciiTheme="minorHAnsi" w:hAnsiTheme="minorHAnsi" w:cstheme="minorHAnsi"/>
          <w:sz w:val="22"/>
        </w:rPr>
        <w:t>RPL</w:t>
      </w:r>
      <w:r w:rsidR="009628A4" w:rsidRPr="00004423">
        <w:rPr>
          <w:rFonts w:asciiTheme="minorHAnsi" w:hAnsiTheme="minorHAnsi" w:cstheme="minorHAnsi"/>
          <w:sz w:val="22"/>
        </w:rPr>
        <w:t xml:space="preserve">, its officers, </w:t>
      </w:r>
      <w:r w:rsidR="00FE65AE" w:rsidRPr="00004423">
        <w:rPr>
          <w:rFonts w:asciiTheme="minorHAnsi" w:hAnsiTheme="minorHAnsi" w:cstheme="minorHAnsi"/>
          <w:sz w:val="22"/>
        </w:rPr>
        <w:t>directors</w:t>
      </w:r>
      <w:r w:rsidR="009628A4" w:rsidRPr="00004423">
        <w:rPr>
          <w:rFonts w:asciiTheme="minorHAnsi" w:hAnsiTheme="minorHAnsi" w:cstheme="minorHAnsi"/>
          <w:sz w:val="22"/>
        </w:rPr>
        <w:t>, and employees.</w:t>
      </w:r>
    </w:p>
    <w:p w:rsidR="00CA4B38" w:rsidRDefault="00CA4B38" w:rsidP="009628A4">
      <w:pPr>
        <w:rPr>
          <w:rFonts w:asciiTheme="minorHAnsi" w:eastAsia="Times New Roman" w:hAnsiTheme="minorHAnsi" w:cstheme="minorHAnsi"/>
          <w:szCs w:val="24"/>
        </w:rPr>
      </w:pPr>
    </w:p>
    <w:p w:rsidR="00105A16" w:rsidRDefault="009628A4" w:rsidP="009628A4">
      <w:pPr>
        <w:rPr>
          <w:rFonts w:asciiTheme="minorHAnsi" w:eastAsia="Times New Roman" w:hAnsiTheme="minorHAnsi" w:cstheme="minorHAnsi"/>
          <w:szCs w:val="24"/>
        </w:rPr>
      </w:pPr>
      <w:r>
        <w:rPr>
          <w:rFonts w:asciiTheme="minorHAnsi" w:eastAsia="Times New Roman" w:hAnsiTheme="minorHAnsi" w:cstheme="minorHAnsi"/>
          <w:szCs w:val="24"/>
        </w:rPr>
        <w:t>Patron Signature: ____________________________</w:t>
      </w:r>
      <w:r>
        <w:rPr>
          <w:rFonts w:asciiTheme="minorHAnsi" w:eastAsia="Times New Roman" w:hAnsiTheme="minorHAnsi" w:cstheme="minorHAnsi"/>
          <w:szCs w:val="24"/>
        </w:rPr>
        <w:tab/>
      </w:r>
    </w:p>
    <w:p w:rsidR="00105A16" w:rsidRDefault="00105A16" w:rsidP="009628A4">
      <w:pPr>
        <w:rPr>
          <w:rFonts w:asciiTheme="minorHAnsi" w:eastAsia="Times New Roman" w:hAnsiTheme="minorHAnsi" w:cstheme="minorHAnsi"/>
          <w:sz w:val="20"/>
          <w:szCs w:val="20"/>
        </w:rPr>
      </w:pPr>
    </w:p>
    <w:p w:rsidR="009628A4" w:rsidRDefault="00105A16" w:rsidP="009628A4">
      <w:pPr>
        <w:rPr>
          <w:rFonts w:asciiTheme="minorHAnsi" w:eastAsia="Times New Roman" w:hAnsiTheme="minorHAnsi" w:cstheme="minorHAnsi"/>
          <w:szCs w:val="24"/>
        </w:rPr>
      </w:pPr>
      <w:r>
        <w:rPr>
          <w:rFonts w:asciiTheme="minorHAnsi" w:eastAsia="Times New Roman" w:hAnsiTheme="minorHAnsi" w:cstheme="minorHAnsi"/>
          <w:szCs w:val="24"/>
        </w:rPr>
        <w:t>Date: _____________________________</w:t>
      </w:r>
    </w:p>
    <w:p w:rsidR="00004423" w:rsidRDefault="00004423" w:rsidP="009628A4">
      <w:pPr>
        <w:rPr>
          <w:rFonts w:asciiTheme="minorHAnsi" w:eastAsia="Times New Roman" w:hAnsiTheme="minorHAnsi" w:cstheme="minorHAnsi"/>
          <w:szCs w:val="24"/>
        </w:rPr>
      </w:pPr>
    </w:p>
    <w:p w:rsidR="00004423" w:rsidRDefault="00004423" w:rsidP="009628A4">
      <w:pPr>
        <w:rPr>
          <w:rFonts w:asciiTheme="minorHAnsi" w:eastAsia="Times New Roman" w:hAnsiTheme="minorHAnsi" w:cstheme="minorHAnsi"/>
          <w:szCs w:val="24"/>
        </w:rPr>
      </w:pPr>
    </w:p>
    <w:p w:rsidR="00004423" w:rsidRPr="003A38B0" w:rsidRDefault="00004423" w:rsidP="00004423">
      <w:pPr>
        <w:rPr>
          <w:rFonts w:asciiTheme="minorHAnsi" w:hAnsiTheme="minorHAnsi" w:cstheme="minorHAnsi"/>
          <w:sz w:val="18"/>
          <w:szCs w:val="18"/>
        </w:rPr>
      </w:pPr>
      <w:r w:rsidRPr="003A38B0">
        <w:rPr>
          <w:rFonts w:asciiTheme="minorHAnsi" w:hAnsiTheme="minorHAnsi" w:cstheme="minorHAnsi"/>
          <w:sz w:val="18"/>
          <w:szCs w:val="18"/>
        </w:rPr>
        <w:t>Policy Updates</w:t>
      </w:r>
    </w:p>
    <w:p w:rsidR="00004423" w:rsidRPr="003A38B0" w:rsidRDefault="00004423" w:rsidP="00004423">
      <w:pPr>
        <w:rPr>
          <w:rFonts w:asciiTheme="minorHAnsi" w:hAnsiTheme="minorHAnsi" w:cstheme="minorHAnsi"/>
          <w:sz w:val="18"/>
          <w:szCs w:val="18"/>
        </w:rPr>
      </w:pPr>
      <w:r w:rsidRPr="003A38B0">
        <w:rPr>
          <w:rFonts w:asciiTheme="minorHAnsi" w:hAnsiTheme="minorHAnsi" w:cstheme="minorHAnsi"/>
          <w:sz w:val="18"/>
          <w:szCs w:val="18"/>
        </w:rPr>
        <w:t>Reviewed and Approved 09/19/2022</w:t>
      </w:r>
    </w:p>
    <w:p w:rsidR="000932FB" w:rsidRPr="003A38B0" w:rsidRDefault="000932FB" w:rsidP="000932FB">
      <w:pPr>
        <w:rPr>
          <w:rFonts w:asciiTheme="minorHAnsi" w:hAnsiTheme="minorHAnsi" w:cstheme="minorHAnsi"/>
          <w:sz w:val="18"/>
          <w:szCs w:val="18"/>
        </w:rPr>
      </w:pPr>
      <w:r w:rsidRPr="003A38B0">
        <w:rPr>
          <w:rFonts w:asciiTheme="minorHAnsi" w:hAnsiTheme="minorHAnsi" w:cstheme="minorHAnsi"/>
          <w:sz w:val="18"/>
          <w:szCs w:val="18"/>
        </w:rPr>
        <w:t>Reviewed and Approved 11/20/2023</w:t>
      </w:r>
    </w:p>
    <w:p w:rsidR="00CB11AC" w:rsidRPr="00792B13" w:rsidRDefault="00CB11AC" w:rsidP="00CB11AC">
      <w:pPr>
        <w:rPr>
          <w:rFonts w:asciiTheme="minorHAnsi" w:hAnsiTheme="minorHAnsi" w:cstheme="minorHAnsi"/>
          <w:sz w:val="22"/>
        </w:rPr>
      </w:pPr>
      <w:r>
        <w:rPr>
          <w:rFonts w:asciiTheme="minorHAnsi" w:hAnsiTheme="minorHAnsi" w:cstheme="minorHAnsi"/>
          <w:sz w:val="22"/>
        </w:rPr>
        <w:t>Reviewed and Approved 12/16/2024</w:t>
      </w:r>
    </w:p>
    <w:p w:rsidR="00004423" w:rsidRPr="009628A4" w:rsidRDefault="00004423" w:rsidP="009628A4">
      <w:pPr>
        <w:rPr>
          <w:rFonts w:asciiTheme="minorHAnsi" w:hAnsiTheme="minorHAnsi" w:cstheme="minorHAnsi"/>
        </w:rPr>
      </w:pPr>
    </w:p>
    <w:sectPr w:rsidR="00004423" w:rsidRPr="009628A4" w:rsidSect="009628A4">
      <w:headerReference w:type="even" r:id="rId7"/>
      <w:headerReference w:type="default" r:id="rId8"/>
      <w:footerReference w:type="even" r:id="rId9"/>
      <w:footerReference w:type="default" r:id="rId10"/>
      <w:headerReference w:type="first" r:id="rId11"/>
      <w:footerReference w:type="firs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118" w:rsidRDefault="00D03118" w:rsidP="009628A4">
      <w:r>
        <w:separator/>
      </w:r>
    </w:p>
  </w:endnote>
  <w:endnote w:type="continuationSeparator" w:id="0">
    <w:p w:rsidR="00D03118" w:rsidRDefault="00D03118" w:rsidP="0096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A4" w:rsidRDefault="009628A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A4" w:rsidRDefault="009628A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A4" w:rsidRDefault="009628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118" w:rsidRDefault="00D03118" w:rsidP="009628A4">
      <w:r>
        <w:separator/>
      </w:r>
    </w:p>
  </w:footnote>
  <w:footnote w:type="continuationSeparator" w:id="0">
    <w:p w:rsidR="00D03118" w:rsidRDefault="00D03118" w:rsidP="0096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A4" w:rsidRDefault="009628A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A4" w:rsidRDefault="009628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A4" w:rsidRDefault="009628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12215"/>
    <w:multiLevelType w:val="hybridMultilevel"/>
    <w:tmpl w:val="5E86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A4"/>
    <w:rsid w:val="00004423"/>
    <w:rsid w:val="00007863"/>
    <w:rsid w:val="000535DA"/>
    <w:rsid w:val="000932FB"/>
    <w:rsid w:val="000D15D0"/>
    <w:rsid w:val="00104811"/>
    <w:rsid w:val="00105A16"/>
    <w:rsid w:val="00145C30"/>
    <w:rsid w:val="001631A1"/>
    <w:rsid w:val="00184984"/>
    <w:rsid w:val="00237E30"/>
    <w:rsid w:val="00266807"/>
    <w:rsid w:val="002902AD"/>
    <w:rsid w:val="00372C84"/>
    <w:rsid w:val="003A38B0"/>
    <w:rsid w:val="003B0A93"/>
    <w:rsid w:val="00425DE4"/>
    <w:rsid w:val="00440781"/>
    <w:rsid w:val="004D3C9B"/>
    <w:rsid w:val="00552BEF"/>
    <w:rsid w:val="006C19D5"/>
    <w:rsid w:val="006D3DEE"/>
    <w:rsid w:val="006E2558"/>
    <w:rsid w:val="00774EE9"/>
    <w:rsid w:val="009628A4"/>
    <w:rsid w:val="00985DA7"/>
    <w:rsid w:val="0099101D"/>
    <w:rsid w:val="009D0C3F"/>
    <w:rsid w:val="009D62A4"/>
    <w:rsid w:val="009F2129"/>
    <w:rsid w:val="00A45B7A"/>
    <w:rsid w:val="00A741A4"/>
    <w:rsid w:val="00AF2415"/>
    <w:rsid w:val="00AF7389"/>
    <w:rsid w:val="00B8509A"/>
    <w:rsid w:val="00B96D7C"/>
    <w:rsid w:val="00C15ED5"/>
    <w:rsid w:val="00CA4B38"/>
    <w:rsid w:val="00CB11AC"/>
    <w:rsid w:val="00D03118"/>
    <w:rsid w:val="00D32C1C"/>
    <w:rsid w:val="00D6765B"/>
    <w:rsid w:val="00E0417A"/>
    <w:rsid w:val="00E0487C"/>
    <w:rsid w:val="00E05496"/>
    <w:rsid w:val="00E16B26"/>
    <w:rsid w:val="00E22433"/>
    <w:rsid w:val="00EF518D"/>
    <w:rsid w:val="00FD0E16"/>
    <w:rsid w:val="00FE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C2D9327-09E8-467B-8F3E-ADABCFFB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F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DA7"/>
    <w:pPr>
      <w:ind w:left="720"/>
      <w:contextualSpacing/>
    </w:pPr>
  </w:style>
  <w:style w:type="paragraph" w:styleId="BalloonText">
    <w:name w:val="Balloon Text"/>
    <w:basedOn w:val="Normal"/>
    <w:link w:val="BalloonTextChar"/>
    <w:uiPriority w:val="99"/>
    <w:semiHidden/>
    <w:unhideWhenUsed/>
    <w:rsid w:val="000932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Adams</dc:creator>
  <cp:keywords/>
  <dc:description/>
  <cp:lastModifiedBy>Melissa Adams</cp:lastModifiedBy>
  <cp:revision>2</cp:revision>
  <dcterms:created xsi:type="dcterms:W3CDTF">2025-11-18T18:18:00Z</dcterms:created>
  <dcterms:modified xsi:type="dcterms:W3CDTF">2025-11-18T18:18:00Z</dcterms:modified>
</cp:coreProperties>
</file>